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76D" w:rsidRPr="006B676D" w:rsidRDefault="006B676D" w:rsidP="006B676D">
      <w:pPr>
        <w:spacing w:after="0" w:line="240" w:lineRule="auto"/>
        <w:jc w:val="center"/>
        <w:rPr>
          <w:rFonts w:ascii="Times New Roman" w:eastAsia="Times New Roman" w:hAnsi="Times New Roman" w:cs="Times New Roman"/>
          <w:b/>
          <w:sz w:val="24"/>
          <w:szCs w:val="24"/>
          <w:lang w:eastAsia="ru-RU"/>
        </w:rPr>
      </w:pPr>
    </w:p>
    <w:p w:rsidR="006B676D" w:rsidRPr="006B676D" w:rsidRDefault="006B676D" w:rsidP="006B676D">
      <w:pPr>
        <w:spacing w:after="0" w:line="240" w:lineRule="auto"/>
        <w:jc w:val="center"/>
        <w:rPr>
          <w:rFonts w:ascii="Times New Roman" w:eastAsia="Times New Roman" w:hAnsi="Times New Roman" w:cs="Times New Roman"/>
          <w:b/>
          <w:sz w:val="24"/>
          <w:szCs w:val="24"/>
          <w:lang w:eastAsia="ru-RU"/>
        </w:rPr>
      </w:pPr>
      <w:r w:rsidRPr="006B676D">
        <w:rPr>
          <w:rFonts w:ascii="Times New Roman" w:eastAsia="Times New Roman" w:hAnsi="Times New Roman" w:cs="Times New Roman"/>
          <w:b/>
          <w:sz w:val="24"/>
          <w:szCs w:val="24"/>
          <w:lang w:eastAsia="ru-RU"/>
        </w:rPr>
        <w:t>Технические условия</w:t>
      </w:r>
    </w:p>
    <w:p w:rsidR="006B676D" w:rsidRPr="006B676D" w:rsidRDefault="006B676D" w:rsidP="006B676D">
      <w:pPr>
        <w:spacing w:after="0" w:line="240" w:lineRule="auto"/>
        <w:jc w:val="center"/>
        <w:rPr>
          <w:rFonts w:ascii="Times New Roman" w:eastAsia="Times New Roman" w:hAnsi="Times New Roman" w:cs="Times New Roman"/>
          <w:b/>
          <w:sz w:val="24"/>
          <w:szCs w:val="24"/>
          <w:lang w:eastAsia="ru-RU"/>
        </w:rPr>
      </w:pPr>
      <w:r w:rsidRPr="006B676D">
        <w:rPr>
          <w:rFonts w:ascii="Times New Roman" w:eastAsia="Times New Roman" w:hAnsi="Times New Roman" w:cs="Times New Roman"/>
          <w:b/>
          <w:sz w:val="24"/>
          <w:szCs w:val="24"/>
          <w:lang w:eastAsia="ru-RU"/>
        </w:rPr>
        <w:t xml:space="preserve">на оказание услуг подвижной радиотелефонной связи и сопряженных, технологически неразрывно связанных с ними услуг для нужд </w:t>
      </w:r>
    </w:p>
    <w:p w:rsidR="006B676D" w:rsidRPr="006B676D" w:rsidRDefault="006B676D" w:rsidP="006B676D">
      <w:pPr>
        <w:spacing w:after="0" w:line="240" w:lineRule="auto"/>
        <w:jc w:val="center"/>
        <w:rPr>
          <w:rFonts w:ascii="Times New Roman" w:eastAsia="Times New Roman" w:hAnsi="Times New Roman" w:cs="Times New Roman"/>
          <w:b/>
          <w:sz w:val="24"/>
          <w:szCs w:val="24"/>
          <w:lang w:eastAsia="ru-RU"/>
        </w:rPr>
      </w:pPr>
      <w:r w:rsidRPr="006B676D">
        <w:rPr>
          <w:rFonts w:ascii="Times New Roman" w:eastAsia="Times New Roman" w:hAnsi="Times New Roman" w:cs="Times New Roman"/>
          <w:b/>
          <w:sz w:val="24"/>
          <w:szCs w:val="24"/>
          <w:lang w:eastAsia="ru-RU"/>
        </w:rPr>
        <w:t>УФПС Республики Марий Эл</w:t>
      </w:r>
    </w:p>
    <w:p w:rsidR="006B676D" w:rsidRPr="006B676D" w:rsidRDefault="006B676D" w:rsidP="006B676D">
      <w:pPr>
        <w:spacing w:after="0" w:line="240" w:lineRule="auto"/>
        <w:ind w:left="-142"/>
        <w:jc w:val="center"/>
        <w:rPr>
          <w:rFonts w:ascii="Times New Roman" w:eastAsia="Times New Roman" w:hAnsi="Times New Roman" w:cs="Times New Roman"/>
          <w:b/>
          <w:bCs/>
          <w:szCs w:val="24"/>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2"/>
        <w:gridCol w:w="2414"/>
        <w:gridCol w:w="5808"/>
      </w:tblGrid>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w:t>
            </w:r>
          </w:p>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п/п</w:t>
            </w:r>
          </w:p>
        </w:tc>
        <w:tc>
          <w:tcPr>
            <w:tcW w:w="2414"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Сокращение</w:t>
            </w:r>
          </w:p>
        </w:tc>
        <w:tc>
          <w:tcPr>
            <w:tcW w:w="5808"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Расшифровка сокращения</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w:t>
            </w:r>
          </w:p>
        </w:tc>
        <w:tc>
          <w:tcPr>
            <w:tcW w:w="2414"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Услуга</w:t>
            </w:r>
          </w:p>
        </w:tc>
        <w:tc>
          <w:tcPr>
            <w:tcW w:w="5808"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Услуга по мобильной связи</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w:t>
            </w:r>
          </w:p>
        </w:tc>
        <w:tc>
          <w:tcPr>
            <w:tcW w:w="2414"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ГОСТ</w:t>
            </w:r>
          </w:p>
        </w:tc>
        <w:tc>
          <w:tcPr>
            <w:tcW w:w="5808"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Государственный стандарт</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3</w:t>
            </w:r>
          </w:p>
        </w:tc>
        <w:tc>
          <w:tcPr>
            <w:tcW w:w="2414"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ГЛОНАСС</w:t>
            </w:r>
          </w:p>
        </w:tc>
        <w:tc>
          <w:tcPr>
            <w:tcW w:w="5808"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Глобальная навигационная спутниковая система</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4</w:t>
            </w:r>
          </w:p>
        </w:tc>
        <w:tc>
          <w:tcPr>
            <w:tcW w:w="2414" w:type="dxa"/>
            <w:tcBorders>
              <w:top w:val="single" w:sz="4" w:space="0" w:color="auto"/>
              <w:left w:val="single" w:sz="4" w:space="0" w:color="auto"/>
              <w:bottom w:val="single" w:sz="4" w:space="0" w:color="auto"/>
              <w:right w:val="single" w:sz="4" w:space="0" w:color="auto"/>
            </w:tcBorders>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val="en-US" w:eastAsia="ru-RU"/>
              </w:rPr>
              <w:t>GPS</w:t>
            </w:r>
          </w:p>
        </w:tc>
        <w:tc>
          <w:tcPr>
            <w:tcW w:w="5808" w:type="dxa"/>
            <w:tcBorders>
              <w:top w:val="single" w:sz="4" w:space="0" w:color="auto"/>
              <w:left w:val="single" w:sz="4" w:space="0" w:color="auto"/>
              <w:bottom w:val="single" w:sz="4" w:space="0" w:color="auto"/>
              <w:right w:val="single" w:sz="4" w:space="0" w:color="auto"/>
            </w:tcBorders>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iCs/>
                <w:sz w:val="28"/>
                <w:szCs w:val="28"/>
                <w:lang w:val="en" w:eastAsia="ru-RU"/>
              </w:rPr>
              <w:t>Global Positioning System</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hideMark/>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5</w:t>
            </w:r>
          </w:p>
        </w:tc>
        <w:tc>
          <w:tcPr>
            <w:tcW w:w="2414" w:type="dxa"/>
            <w:tcBorders>
              <w:top w:val="single" w:sz="4" w:space="0" w:color="auto"/>
              <w:left w:val="single" w:sz="4" w:space="0" w:color="auto"/>
              <w:bottom w:val="single" w:sz="4" w:space="0" w:color="auto"/>
              <w:right w:val="single" w:sz="4" w:space="0" w:color="auto"/>
            </w:tcBorders>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МПКТ</w:t>
            </w:r>
          </w:p>
        </w:tc>
        <w:tc>
          <w:tcPr>
            <w:tcW w:w="5808" w:type="dxa"/>
            <w:tcBorders>
              <w:top w:val="single" w:sz="4" w:space="0" w:color="auto"/>
              <w:left w:val="single" w:sz="4" w:space="0" w:color="auto"/>
              <w:bottom w:val="single" w:sz="4" w:space="0" w:color="auto"/>
              <w:right w:val="single" w:sz="4" w:space="0" w:color="auto"/>
            </w:tcBorders>
            <w:hideMark/>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iCs/>
                <w:sz w:val="28"/>
                <w:szCs w:val="28"/>
                <w:lang w:val="en" w:eastAsia="ru-RU"/>
              </w:rPr>
            </w:pPr>
            <w:r w:rsidRPr="006B676D">
              <w:rPr>
                <w:rFonts w:ascii="Times New Roman" w:eastAsia="Times New Roman" w:hAnsi="Times New Roman" w:cs="Times New Roman"/>
                <w:sz w:val="28"/>
                <w:szCs w:val="28"/>
                <w:lang w:eastAsia="ru-RU"/>
              </w:rPr>
              <w:t>Мобильный почтово-кассовый терминал</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6</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ФЗ</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Федеральный закон</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7</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SMS</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(англ. </w:t>
            </w:r>
            <w:proofErr w:type="spellStart"/>
            <w:r w:rsidRPr="006B676D">
              <w:rPr>
                <w:rFonts w:ascii="Times New Roman" w:eastAsia="Times New Roman" w:hAnsi="Times New Roman" w:cs="Times New Roman"/>
                <w:sz w:val="28"/>
                <w:szCs w:val="28"/>
                <w:shd w:val="clear" w:color="auto" w:fill="FFFFFF"/>
                <w:lang w:eastAsia="ru-RU"/>
              </w:rPr>
              <w:t>Short</w:t>
            </w:r>
            <w:proofErr w:type="spellEnd"/>
            <w:r w:rsidRPr="006B676D">
              <w:rPr>
                <w:rFonts w:ascii="Times New Roman" w:eastAsia="Times New Roman" w:hAnsi="Times New Roman" w:cs="Times New Roman"/>
                <w:sz w:val="28"/>
                <w:szCs w:val="28"/>
                <w:shd w:val="clear" w:color="auto" w:fill="FFFFFF"/>
                <w:lang w:eastAsia="ru-RU"/>
              </w:rPr>
              <w:t xml:space="preserve"> </w:t>
            </w:r>
            <w:proofErr w:type="spellStart"/>
            <w:r w:rsidRPr="006B676D">
              <w:rPr>
                <w:rFonts w:ascii="Times New Roman" w:eastAsia="Times New Roman" w:hAnsi="Times New Roman" w:cs="Times New Roman"/>
                <w:sz w:val="28"/>
                <w:szCs w:val="28"/>
                <w:shd w:val="clear" w:color="auto" w:fill="FFFFFF"/>
                <w:lang w:eastAsia="ru-RU"/>
              </w:rPr>
              <w:t>Messagе</w:t>
            </w:r>
            <w:proofErr w:type="spellEnd"/>
            <w:r w:rsidRPr="006B676D">
              <w:rPr>
                <w:rFonts w:ascii="Times New Roman" w:eastAsia="Times New Roman" w:hAnsi="Times New Roman" w:cs="Times New Roman"/>
                <w:sz w:val="28"/>
                <w:szCs w:val="28"/>
                <w:shd w:val="clear" w:color="auto" w:fill="FFFFFF"/>
                <w:lang w:eastAsia="ru-RU"/>
              </w:rPr>
              <w:t xml:space="preserve"> </w:t>
            </w:r>
            <w:proofErr w:type="spellStart"/>
            <w:r w:rsidRPr="006B676D">
              <w:rPr>
                <w:rFonts w:ascii="Times New Roman" w:eastAsia="Times New Roman" w:hAnsi="Times New Roman" w:cs="Times New Roman"/>
                <w:sz w:val="28"/>
                <w:szCs w:val="28"/>
                <w:shd w:val="clear" w:color="auto" w:fill="FFFFFF"/>
                <w:lang w:eastAsia="ru-RU"/>
              </w:rPr>
              <w:t>Serviсе</w:t>
            </w:r>
            <w:proofErr w:type="spellEnd"/>
            <w:r w:rsidRPr="006B676D">
              <w:rPr>
                <w:rFonts w:ascii="Times New Roman" w:eastAsia="Times New Roman" w:hAnsi="Times New Roman" w:cs="Times New Roman"/>
                <w:sz w:val="28"/>
                <w:szCs w:val="28"/>
                <w:shd w:val="clear" w:color="auto" w:fill="FFFFFF"/>
                <w:lang w:eastAsia="ru-RU"/>
              </w:rPr>
              <w:t>) служба коротких сообщений</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8</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MMS</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(англ. </w:t>
            </w:r>
            <w:r w:rsidRPr="006B676D">
              <w:rPr>
                <w:rFonts w:ascii="Times New Roman" w:eastAsia="Times New Roman" w:hAnsi="Times New Roman" w:cs="Times New Roman"/>
                <w:sz w:val="28"/>
                <w:szCs w:val="28"/>
                <w:shd w:val="clear" w:color="auto" w:fill="FFFFFF"/>
                <w:lang w:val="en-US" w:eastAsia="ru-RU"/>
              </w:rPr>
              <w:t>Multimedia</w:t>
            </w:r>
            <w:r w:rsidRPr="006B676D">
              <w:rPr>
                <w:rFonts w:ascii="Times New Roman" w:eastAsia="Times New Roman" w:hAnsi="Times New Roman" w:cs="Times New Roman"/>
                <w:sz w:val="28"/>
                <w:szCs w:val="28"/>
                <w:shd w:val="clear" w:color="auto" w:fill="FFFFFF"/>
                <w:lang w:eastAsia="ru-RU"/>
              </w:rPr>
              <w:t xml:space="preserve"> </w:t>
            </w:r>
            <w:r w:rsidRPr="006B676D">
              <w:rPr>
                <w:rFonts w:ascii="Times New Roman" w:eastAsia="Times New Roman" w:hAnsi="Times New Roman" w:cs="Times New Roman"/>
                <w:sz w:val="28"/>
                <w:szCs w:val="28"/>
                <w:shd w:val="clear" w:color="auto" w:fill="FFFFFF"/>
                <w:lang w:val="en-US" w:eastAsia="ru-RU"/>
              </w:rPr>
              <w:t>Messaging</w:t>
            </w:r>
            <w:r w:rsidRPr="006B676D">
              <w:rPr>
                <w:rFonts w:ascii="Times New Roman" w:eastAsia="Times New Roman" w:hAnsi="Times New Roman" w:cs="Times New Roman"/>
                <w:sz w:val="28"/>
                <w:szCs w:val="28"/>
                <w:shd w:val="clear" w:color="auto" w:fill="FFFFFF"/>
                <w:lang w:eastAsia="ru-RU"/>
              </w:rPr>
              <w:t xml:space="preserve"> </w:t>
            </w:r>
            <w:r w:rsidRPr="006B676D">
              <w:rPr>
                <w:rFonts w:ascii="Times New Roman" w:eastAsia="Times New Roman" w:hAnsi="Times New Roman" w:cs="Times New Roman"/>
                <w:sz w:val="28"/>
                <w:szCs w:val="28"/>
                <w:shd w:val="clear" w:color="auto" w:fill="FFFFFF"/>
                <w:lang w:val="en-US" w:eastAsia="ru-RU"/>
              </w:rPr>
              <w:t>Service</w:t>
            </w:r>
            <w:r w:rsidRPr="006B676D">
              <w:rPr>
                <w:rFonts w:ascii="Times New Roman" w:eastAsia="Times New Roman" w:hAnsi="Times New Roman" w:cs="Times New Roman"/>
                <w:sz w:val="28"/>
                <w:szCs w:val="28"/>
                <w:shd w:val="clear" w:color="auto" w:fill="FFFFFF"/>
                <w:lang w:eastAsia="ru-RU"/>
              </w:rPr>
              <w:t>) Сервис мультимедийных сообщений</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9</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УФПС</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Управление федеральной почтовой связи</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10</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val="en-US" w:eastAsia="ru-RU"/>
              </w:rPr>
              <w:t>DEF</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shd w:val="clear" w:color="auto" w:fill="FFFFFF"/>
                <w:lang w:eastAsia="ru-RU"/>
              </w:rPr>
              <w:t>код географически не определяемой зоны нумерации</w:t>
            </w:r>
          </w:p>
        </w:tc>
      </w:tr>
      <w:tr w:rsidR="006B676D" w:rsidRPr="00B61338"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11</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B676D">
              <w:rPr>
                <w:rFonts w:ascii="Times New Roman" w:eastAsia="Times New Roman" w:hAnsi="Times New Roman" w:cs="Times New Roman"/>
                <w:sz w:val="28"/>
                <w:szCs w:val="28"/>
                <w:lang w:val="en-US" w:eastAsia="ru-RU"/>
              </w:rPr>
              <w:t>ICCID</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shd w:val="clear" w:color="auto" w:fill="FFFFFF"/>
                <w:lang w:val="en-US" w:eastAsia="ru-RU"/>
              </w:rPr>
            </w:pPr>
            <w:r w:rsidRPr="006B676D">
              <w:rPr>
                <w:rFonts w:ascii="Times New Roman" w:eastAsia="Times New Roman" w:hAnsi="Times New Roman" w:cs="Times New Roman"/>
                <w:bCs/>
                <w:sz w:val="28"/>
                <w:szCs w:val="28"/>
                <w:shd w:val="clear" w:color="auto" w:fill="FFFFFF"/>
                <w:lang w:val="en-US" w:eastAsia="ru-RU"/>
              </w:rPr>
              <w:t>ICCID</w:t>
            </w:r>
            <w:r w:rsidRPr="006B676D">
              <w:rPr>
                <w:rFonts w:ascii="Times New Roman" w:eastAsia="Times New Roman" w:hAnsi="Times New Roman" w:cs="Times New Roman"/>
                <w:sz w:val="28"/>
                <w:szCs w:val="28"/>
                <w:shd w:val="clear" w:color="auto" w:fill="FFFFFF"/>
                <w:lang w:val="en-US" w:eastAsia="ru-RU"/>
              </w:rPr>
              <w:t> (</w:t>
            </w:r>
            <w:proofErr w:type="spellStart"/>
            <w:r w:rsidRPr="006B676D">
              <w:rPr>
                <w:rFonts w:ascii="Times New Roman" w:eastAsia="Times New Roman" w:hAnsi="Times New Roman" w:cs="Times New Roman"/>
                <w:sz w:val="28"/>
                <w:szCs w:val="28"/>
                <w:shd w:val="clear" w:color="auto" w:fill="FFFFFF"/>
                <w:lang w:eastAsia="ru-RU"/>
              </w:rPr>
              <w:t>англ</w:t>
            </w:r>
            <w:proofErr w:type="spellEnd"/>
            <w:r w:rsidRPr="006B676D">
              <w:rPr>
                <w:rFonts w:ascii="Times New Roman" w:eastAsia="Times New Roman" w:hAnsi="Times New Roman" w:cs="Times New Roman"/>
                <w:sz w:val="28"/>
                <w:szCs w:val="28"/>
                <w:shd w:val="clear" w:color="auto" w:fill="FFFFFF"/>
                <w:lang w:val="en-US" w:eastAsia="ru-RU"/>
              </w:rPr>
              <w:t>. </w:t>
            </w:r>
            <w:r w:rsidRPr="006B676D">
              <w:rPr>
                <w:rFonts w:ascii="Times New Roman" w:eastAsia="Times New Roman" w:hAnsi="Times New Roman" w:cs="Times New Roman"/>
                <w:iCs/>
                <w:sz w:val="28"/>
                <w:szCs w:val="28"/>
                <w:shd w:val="clear" w:color="auto" w:fill="FFFFFF"/>
                <w:lang w:val="en" w:eastAsia="ru-RU"/>
              </w:rPr>
              <w:t>integrated circuit card identifier</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уникальный</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серийный</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номер</w:t>
            </w:r>
            <w:r w:rsidRPr="006B676D">
              <w:rPr>
                <w:rFonts w:ascii="Times New Roman" w:eastAsia="Times New Roman" w:hAnsi="Times New Roman" w:cs="Times New Roman"/>
                <w:sz w:val="28"/>
                <w:szCs w:val="28"/>
                <w:shd w:val="clear" w:color="auto" w:fill="FFFFFF"/>
                <w:lang w:val="en-US" w:eastAsia="ru-RU"/>
              </w:rPr>
              <w:t xml:space="preserve"> SIM-</w:t>
            </w:r>
            <w:r w:rsidRPr="006B676D">
              <w:rPr>
                <w:rFonts w:ascii="Times New Roman" w:eastAsia="Times New Roman" w:hAnsi="Times New Roman" w:cs="Times New Roman"/>
                <w:sz w:val="28"/>
                <w:szCs w:val="28"/>
                <w:shd w:val="clear" w:color="auto" w:fill="FFFFFF"/>
                <w:lang w:eastAsia="ru-RU"/>
              </w:rPr>
              <w:t>карты</w:t>
            </w:r>
          </w:p>
        </w:tc>
      </w:tr>
      <w:tr w:rsidR="006B676D" w:rsidRPr="00B61338"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12</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B676D">
              <w:rPr>
                <w:rFonts w:ascii="Times New Roman" w:eastAsia="Times New Roman" w:hAnsi="Times New Roman" w:cs="Times New Roman"/>
                <w:bCs/>
                <w:sz w:val="28"/>
                <w:szCs w:val="28"/>
                <w:shd w:val="clear" w:color="auto" w:fill="FFFFFF"/>
                <w:lang w:val="en-US" w:eastAsia="ru-RU"/>
              </w:rPr>
              <w:t>SIM-</w:t>
            </w:r>
            <w:r w:rsidRPr="006B676D">
              <w:rPr>
                <w:rFonts w:ascii="Times New Roman" w:eastAsia="Times New Roman" w:hAnsi="Times New Roman" w:cs="Times New Roman"/>
                <w:bCs/>
                <w:sz w:val="28"/>
                <w:szCs w:val="28"/>
                <w:shd w:val="clear" w:color="auto" w:fill="FFFFFF"/>
                <w:lang w:eastAsia="ru-RU"/>
              </w:rPr>
              <w:t>карта</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val="en-US" w:eastAsia="ru-RU"/>
              </w:rPr>
            </w:pPr>
            <w:r w:rsidRPr="006B676D">
              <w:rPr>
                <w:rFonts w:ascii="Times New Roman" w:eastAsia="Times New Roman" w:hAnsi="Times New Roman" w:cs="Times New Roman"/>
                <w:sz w:val="28"/>
                <w:szCs w:val="28"/>
                <w:shd w:val="clear" w:color="auto" w:fill="FFFFFF"/>
                <w:lang w:val="en-US" w:eastAsia="ru-RU"/>
              </w:rPr>
              <w:t>(</w:t>
            </w:r>
            <w:proofErr w:type="spellStart"/>
            <w:proofErr w:type="gramStart"/>
            <w:r w:rsidRPr="006B676D">
              <w:rPr>
                <w:rFonts w:ascii="Times New Roman" w:eastAsia="Times New Roman" w:hAnsi="Times New Roman" w:cs="Times New Roman"/>
                <w:sz w:val="28"/>
                <w:szCs w:val="28"/>
                <w:shd w:val="clear" w:color="auto" w:fill="FFFFFF"/>
                <w:lang w:eastAsia="ru-RU"/>
              </w:rPr>
              <w:t>англ</w:t>
            </w:r>
            <w:proofErr w:type="spellEnd"/>
            <w:proofErr w:type="gramEnd"/>
            <w:r w:rsidRPr="006B676D">
              <w:rPr>
                <w:rFonts w:ascii="Times New Roman" w:eastAsia="Times New Roman" w:hAnsi="Times New Roman" w:cs="Times New Roman"/>
                <w:sz w:val="28"/>
                <w:szCs w:val="28"/>
                <w:shd w:val="clear" w:color="auto" w:fill="FFFFFF"/>
                <w:lang w:val="en-US" w:eastAsia="ru-RU"/>
              </w:rPr>
              <w:t>. </w:t>
            </w:r>
            <w:r w:rsidRPr="006B676D">
              <w:rPr>
                <w:rFonts w:ascii="Times New Roman" w:eastAsia="Times New Roman" w:hAnsi="Times New Roman" w:cs="Times New Roman"/>
                <w:iCs/>
                <w:sz w:val="28"/>
                <w:szCs w:val="28"/>
                <w:shd w:val="clear" w:color="auto" w:fill="FFFFFF"/>
                <w:lang w:val="en" w:eastAsia="ru-RU"/>
              </w:rPr>
              <w:t>Subscriber Identification Module</w:t>
            </w:r>
            <w:r w:rsidRPr="006B676D">
              <w:rPr>
                <w:rFonts w:ascii="Times New Roman" w:eastAsia="Times New Roman" w:hAnsi="Times New Roman" w:cs="Times New Roman"/>
                <w:iCs/>
                <w:sz w:val="28"/>
                <w:szCs w:val="28"/>
                <w:shd w:val="clear" w:color="auto" w:fill="FFFFFF"/>
                <w:lang w:val="en-US" w:eastAsia="ru-RU"/>
              </w:rPr>
              <w:t>)</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модуль</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идентификации</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абонента</w:t>
            </w:r>
          </w:p>
        </w:tc>
      </w:tr>
      <w:tr w:rsidR="006B676D" w:rsidRPr="00B61338"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13</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val="en-US" w:eastAsia="ru-RU"/>
              </w:rPr>
            </w:pPr>
            <w:r w:rsidRPr="006B676D">
              <w:rPr>
                <w:rFonts w:ascii="Times New Roman" w:eastAsia="Times New Roman" w:hAnsi="Times New Roman" w:cs="Times New Roman"/>
                <w:sz w:val="28"/>
                <w:szCs w:val="28"/>
                <w:lang w:val="en-US" w:eastAsia="ru-RU"/>
              </w:rPr>
              <w:t>CAMEL</w:t>
            </w:r>
            <w:r w:rsidRPr="006B676D">
              <w:rPr>
                <w:rFonts w:ascii="Times New Roman" w:eastAsia="Times New Roman" w:hAnsi="Times New Roman" w:cs="Times New Roman"/>
                <w:sz w:val="28"/>
                <w:szCs w:val="28"/>
                <w:lang w:eastAsia="ru-RU"/>
              </w:rPr>
              <w:t>-роуминг</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shd w:val="clear" w:color="auto" w:fill="FFFFFF"/>
                <w:lang w:val="en-US" w:eastAsia="ru-RU"/>
              </w:rPr>
            </w:pPr>
            <w:r w:rsidRPr="006B676D">
              <w:rPr>
                <w:rFonts w:ascii="Times New Roman" w:eastAsia="Times New Roman" w:hAnsi="Times New Roman" w:cs="Times New Roman"/>
                <w:bCs/>
                <w:sz w:val="28"/>
                <w:szCs w:val="28"/>
                <w:shd w:val="clear" w:color="auto" w:fill="FFFFFF"/>
                <w:lang w:val="en-US" w:eastAsia="ru-RU"/>
              </w:rPr>
              <w:t>(</w:t>
            </w:r>
            <w:proofErr w:type="spellStart"/>
            <w:proofErr w:type="gramStart"/>
            <w:r w:rsidRPr="006B676D">
              <w:rPr>
                <w:rFonts w:ascii="Times New Roman" w:eastAsia="Times New Roman" w:hAnsi="Times New Roman" w:cs="Times New Roman"/>
                <w:bCs/>
                <w:sz w:val="28"/>
                <w:szCs w:val="28"/>
                <w:shd w:val="clear" w:color="auto" w:fill="FFFFFF"/>
                <w:lang w:eastAsia="ru-RU"/>
              </w:rPr>
              <w:t>англ</w:t>
            </w:r>
            <w:proofErr w:type="spellEnd"/>
            <w:proofErr w:type="gramEnd"/>
            <w:r w:rsidRPr="006B676D">
              <w:rPr>
                <w:rFonts w:ascii="Times New Roman" w:eastAsia="Times New Roman" w:hAnsi="Times New Roman" w:cs="Times New Roman"/>
                <w:bCs/>
                <w:sz w:val="28"/>
                <w:szCs w:val="28"/>
                <w:shd w:val="clear" w:color="auto" w:fill="FFFFFF"/>
                <w:lang w:val="en-US" w:eastAsia="ru-RU"/>
              </w:rPr>
              <w:t xml:space="preserve">. </w:t>
            </w:r>
            <w:proofErr w:type="spellStart"/>
            <w:r w:rsidRPr="006B676D">
              <w:rPr>
                <w:rFonts w:ascii="Times New Roman" w:eastAsia="Times New Roman" w:hAnsi="Times New Roman" w:cs="Times New Roman"/>
                <w:bCs/>
                <w:sz w:val="28"/>
                <w:szCs w:val="28"/>
                <w:shd w:val="clear" w:color="auto" w:fill="FFFFFF"/>
                <w:lang w:val="en-US" w:eastAsia="ru-RU"/>
              </w:rPr>
              <w:t>Customised</w:t>
            </w:r>
            <w:proofErr w:type="spellEnd"/>
            <w:r w:rsidRPr="006B676D">
              <w:rPr>
                <w:rFonts w:ascii="Times New Roman" w:eastAsia="Times New Roman" w:hAnsi="Times New Roman" w:cs="Times New Roman"/>
                <w:bCs/>
                <w:sz w:val="28"/>
                <w:szCs w:val="28"/>
                <w:shd w:val="clear" w:color="auto" w:fill="FFFFFF"/>
                <w:lang w:val="en-US" w:eastAsia="ru-RU"/>
              </w:rPr>
              <w:t xml:space="preserve"> Applications for Mobile networks Enhanced Logic</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набор</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стандартов</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реализующих</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интеллектуальные</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услуги</w:t>
            </w:r>
            <w:r w:rsidRPr="006B676D">
              <w:rPr>
                <w:rFonts w:ascii="Times New Roman" w:eastAsia="Times New Roman" w:hAnsi="Times New Roman" w:cs="Times New Roman"/>
                <w:sz w:val="28"/>
                <w:szCs w:val="28"/>
                <w:shd w:val="clear" w:color="auto" w:fill="FFFFFF"/>
                <w:lang w:val="en-US" w:eastAsia="ru-RU"/>
              </w:rPr>
              <w:t xml:space="preserve"> </w:t>
            </w:r>
            <w:r w:rsidRPr="006B676D">
              <w:rPr>
                <w:rFonts w:ascii="Times New Roman" w:eastAsia="Times New Roman" w:hAnsi="Times New Roman" w:cs="Times New Roman"/>
                <w:sz w:val="28"/>
                <w:szCs w:val="28"/>
                <w:shd w:val="clear" w:color="auto" w:fill="FFFFFF"/>
                <w:lang w:eastAsia="ru-RU"/>
              </w:rPr>
              <w:t>в</w:t>
            </w:r>
            <w:r w:rsidRPr="006B676D">
              <w:rPr>
                <w:rFonts w:ascii="Times New Roman" w:eastAsia="Times New Roman" w:hAnsi="Times New Roman" w:cs="Times New Roman"/>
                <w:sz w:val="28"/>
                <w:szCs w:val="28"/>
                <w:shd w:val="clear" w:color="auto" w:fill="FFFFFF"/>
                <w:lang w:val="en-US" w:eastAsia="ru-RU"/>
              </w:rPr>
              <w:t> GSM </w:t>
            </w:r>
            <w:r w:rsidRPr="006B676D">
              <w:rPr>
                <w:rFonts w:ascii="Times New Roman" w:eastAsia="Times New Roman" w:hAnsi="Times New Roman" w:cs="Times New Roman"/>
                <w:sz w:val="28"/>
                <w:szCs w:val="28"/>
                <w:shd w:val="clear" w:color="auto" w:fill="FFFFFF"/>
                <w:lang w:eastAsia="ru-RU"/>
              </w:rPr>
              <w:t>и</w:t>
            </w:r>
            <w:r w:rsidRPr="006B676D">
              <w:rPr>
                <w:rFonts w:ascii="Times New Roman" w:eastAsia="Times New Roman" w:hAnsi="Times New Roman" w:cs="Times New Roman"/>
                <w:sz w:val="28"/>
                <w:szCs w:val="28"/>
                <w:shd w:val="clear" w:color="auto" w:fill="FFFFFF"/>
                <w:lang w:val="en-US" w:eastAsia="ru-RU"/>
              </w:rPr>
              <w:t> UMTS </w:t>
            </w:r>
            <w:r w:rsidRPr="006B676D">
              <w:rPr>
                <w:rFonts w:ascii="Times New Roman" w:eastAsia="Times New Roman" w:hAnsi="Times New Roman" w:cs="Times New Roman"/>
                <w:sz w:val="28"/>
                <w:szCs w:val="28"/>
                <w:shd w:val="clear" w:color="auto" w:fill="FFFFFF"/>
                <w:lang w:eastAsia="ru-RU"/>
              </w:rPr>
              <w:t>сетях</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14</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B676D">
              <w:rPr>
                <w:rFonts w:ascii="Times New Roman" w:eastAsia="Times New Roman" w:hAnsi="Times New Roman" w:cs="Times New Roman"/>
                <w:sz w:val="28"/>
                <w:szCs w:val="28"/>
                <w:lang w:val="en-US" w:eastAsia="ru-RU"/>
              </w:rPr>
              <w:t>GPRS</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eastAsia="ru-RU"/>
              </w:rPr>
            </w:pPr>
            <w:r w:rsidRPr="006B676D">
              <w:rPr>
                <w:rFonts w:ascii="Times New Roman" w:eastAsia="Times New Roman" w:hAnsi="Times New Roman" w:cs="Times New Roman"/>
                <w:sz w:val="28"/>
                <w:szCs w:val="28"/>
                <w:lang w:eastAsia="ru-RU"/>
              </w:rPr>
              <w:t>(</w:t>
            </w:r>
            <w:r w:rsidRPr="006B676D">
              <w:rPr>
                <w:rFonts w:ascii="Times New Roman" w:eastAsia="Times New Roman" w:hAnsi="Times New Roman" w:cs="Times New Roman"/>
                <w:sz w:val="28"/>
                <w:szCs w:val="28"/>
                <w:shd w:val="clear" w:color="auto" w:fill="FFFFFF"/>
                <w:lang w:eastAsia="ru-RU"/>
              </w:rPr>
              <w:t>англ. </w:t>
            </w:r>
            <w:r w:rsidRPr="006B676D">
              <w:rPr>
                <w:rFonts w:ascii="Times New Roman" w:eastAsia="Times New Roman" w:hAnsi="Times New Roman" w:cs="Times New Roman"/>
                <w:iCs/>
                <w:sz w:val="28"/>
                <w:szCs w:val="28"/>
                <w:shd w:val="clear" w:color="auto" w:fill="FFFFFF"/>
                <w:lang w:val="en" w:eastAsia="ru-RU"/>
              </w:rPr>
              <w:t>General</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Packet</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Radio</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Service</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sz w:val="28"/>
                <w:szCs w:val="28"/>
                <w:shd w:val="clear" w:color="auto" w:fill="FFFFFF"/>
                <w:lang w:eastAsia="ru-RU"/>
              </w:rPr>
              <w:t>пакетная радиосвязь общего пользования</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15</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B676D">
              <w:rPr>
                <w:rFonts w:ascii="Times New Roman" w:eastAsia="Times New Roman" w:hAnsi="Times New Roman" w:cs="Times New Roman"/>
                <w:sz w:val="28"/>
                <w:szCs w:val="28"/>
                <w:lang w:val="en-US" w:eastAsia="ru-RU"/>
              </w:rPr>
              <w:t>CSD</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eastAsia="ru-RU"/>
              </w:rPr>
            </w:pPr>
            <w:r w:rsidRPr="006B676D">
              <w:rPr>
                <w:rFonts w:ascii="Times New Roman" w:eastAsia="Times New Roman" w:hAnsi="Times New Roman" w:cs="Times New Roman"/>
                <w:bCs/>
                <w:sz w:val="28"/>
                <w:szCs w:val="28"/>
                <w:shd w:val="clear" w:color="auto" w:fill="FFFFFF"/>
                <w:lang w:eastAsia="ru-RU"/>
              </w:rPr>
              <w:t xml:space="preserve">(англ. </w:t>
            </w:r>
            <w:proofErr w:type="spellStart"/>
            <w:r w:rsidRPr="006B676D">
              <w:rPr>
                <w:rFonts w:ascii="Times New Roman" w:eastAsia="Times New Roman" w:hAnsi="Times New Roman" w:cs="Times New Roman"/>
                <w:bCs/>
                <w:sz w:val="28"/>
                <w:szCs w:val="28"/>
                <w:shd w:val="clear" w:color="auto" w:fill="FFFFFF"/>
                <w:lang w:eastAsia="ru-RU"/>
              </w:rPr>
              <w:t>Circuit</w:t>
            </w:r>
            <w:proofErr w:type="spellEnd"/>
            <w:r w:rsidRPr="006B676D">
              <w:rPr>
                <w:rFonts w:ascii="Times New Roman" w:eastAsia="Times New Roman" w:hAnsi="Times New Roman" w:cs="Times New Roman"/>
                <w:bCs/>
                <w:sz w:val="28"/>
                <w:szCs w:val="28"/>
                <w:shd w:val="clear" w:color="auto" w:fill="FFFFFF"/>
                <w:lang w:eastAsia="ru-RU"/>
              </w:rPr>
              <w:t xml:space="preserve"> </w:t>
            </w:r>
            <w:proofErr w:type="spellStart"/>
            <w:r w:rsidRPr="006B676D">
              <w:rPr>
                <w:rFonts w:ascii="Times New Roman" w:eastAsia="Times New Roman" w:hAnsi="Times New Roman" w:cs="Times New Roman"/>
                <w:bCs/>
                <w:sz w:val="28"/>
                <w:szCs w:val="28"/>
                <w:shd w:val="clear" w:color="auto" w:fill="FFFFFF"/>
                <w:lang w:eastAsia="ru-RU"/>
              </w:rPr>
              <w:t>Switched</w:t>
            </w:r>
            <w:proofErr w:type="spellEnd"/>
            <w:r w:rsidRPr="006B676D">
              <w:rPr>
                <w:rFonts w:ascii="Times New Roman" w:eastAsia="Times New Roman" w:hAnsi="Times New Roman" w:cs="Times New Roman"/>
                <w:bCs/>
                <w:sz w:val="28"/>
                <w:szCs w:val="28"/>
                <w:shd w:val="clear" w:color="auto" w:fill="FFFFFF"/>
                <w:lang w:eastAsia="ru-RU"/>
              </w:rPr>
              <w:t xml:space="preserve"> </w:t>
            </w:r>
            <w:proofErr w:type="spellStart"/>
            <w:r w:rsidRPr="006B676D">
              <w:rPr>
                <w:rFonts w:ascii="Times New Roman" w:eastAsia="Times New Roman" w:hAnsi="Times New Roman" w:cs="Times New Roman"/>
                <w:bCs/>
                <w:sz w:val="28"/>
                <w:szCs w:val="28"/>
                <w:shd w:val="clear" w:color="auto" w:fill="FFFFFF"/>
                <w:lang w:eastAsia="ru-RU"/>
              </w:rPr>
              <w:t>Data</w:t>
            </w:r>
            <w:proofErr w:type="spellEnd"/>
            <w:r w:rsidRPr="006B676D">
              <w:rPr>
                <w:rFonts w:ascii="Times New Roman" w:eastAsia="Times New Roman" w:hAnsi="Times New Roman" w:cs="Times New Roman"/>
                <w:sz w:val="28"/>
                <w:szCs w:val="28"/>
                <w:shd w:val="clear" w:color="auto" w:fill="FFFFFF"/>
                <w:lang w:eastAsia="ru-RU"/>
              </w:rPr>
              <w:t xml:space="preserve"> (CSD)) технология передачи данных, разработанная </w:t>
            </w:r>
            <w:r w:rsidRPr="006B676D">
              <w:rPr>
                <w:rFonts w:ascii="Times New Roman" w:eastAsia="Times New Roman" w:hAnsi="Times New Roman" w:cs="Times New Roman"/>
                <w:sz w:val="28"/>
                <w:szCs w:val="28"/>
                <w:shd w:val="clear" w:color="auto" w:fill="FFFFFF"/>
                <w:lang w:eastAsia="ru-RU"/>
              </w:rPr>
              <w:lastRenderedPageBreak/>
              <w:t>для мобильных телефонов стандарта GSM</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16</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val="en-US" w:eastAsia="ru-RU"/>
              </w:rPr>
              <w:t>EDGE</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eastAsia="ru-RU"/>
              </w:rPr>
            </w:pPr>
            <w:r w:rsidRPr="006B676D">
              <w:rPr>
                <w:rFonts w:ascii="Times New Roman" w:eastAsia="Times New Roman" w:hAnsi="Times New Roman" w:cs="Times New Roman"/>
                <w:sz w:val="28"/>
                <w:szCs w:val="28"/>
                <w:shd w:val="clear" w:color="auto" w:fill="FFFFFF"/>
                <w:lang w:eastAsia="ru-RU"/>
              </w:rPr>
              <w:t>(англ. </w:t>
            </w:r>
            <w:r w:rsidRPr="006B676D">
              <w:rPr>
                <w:rFonts w:ascii="Times New Roman" w:eastAsia="Times New Roman" w:hAnsi="Times New Roman" w:cs="Times New Roman"/>
                <w:iCs/>
                <w:sz w:val="28"/>
                <w:szCs w:val="28"/>
                <w:shd w:val="clear" w:color="auto" w:fill="FFFFFF"/>
                <w:lang w:val="en" w:eastAsia="ru-RU"/>
              </w:rPr>
              <w:t>Enhanced</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Data</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rates</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for</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GSM</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Evolution</w:t>
            </w:r>
            <w:r w:rsidRPr="006B676D">
              <w:rPr>
                <w:rFonts w:ascii="Times New Roman" w:eastAsia="Times New Roman" w:hAnsi="Times New Roman" w:cs="Times New Roman"/>
                <w:sz w:val="28"/>
                <w:szCs w:val="28"/>
                <w:shd w:val="clear" w:color="auto" w:fill="FFFFFF"/>
                <w:lang w:eastAsia="ru-RU"/>
              </w:rPr>
              <w:t>) — цифровая технология беспроводной передачи данных для мобильной связи, которая функционирует как надстройка над 2G и 2.5G (</w:t>
            </w:r>
            <w:hyperlink r:id="rId7" w:tooltip="GPRS" w:history="1">
              <w:r w:rsidRPr="006B676D">
                <w:rPr>
                  <w:rFonts w:ascii="Times New Roman" w:eastAsia="Times New Roman" w:hAnsi="Times New Roman" w:cs="Times New Roman"/>
                  <w:color w:val="0000FF"/>
                  <w:sz w:val="28"/>
                  <w:szCs w:val="28"/>
                  <w:u w:val="single"/>
                  <w:shd w:val="clear" w:color="auto" w:fill="FFFFFF"/>
                  <w:lang w:eastAsia="ru-RU"/>
                </w:rPr>
                <w:t>GPRS</w:t>
              </w:r>
            </w:hyperlink>
            <w:r w:rsidRPr="006B676D">
              <w:rPr>
                <w:rFonts w:ascii="Times New Roman" w:eastAsia="Times New Roman" w:hAnsi="Times New Roman" w:cs="Times New Roman"/>
                <w:sz w:val="28"/>
                <w:szCs w:val="28"/>
                <w:shd w:val="clear" w:color="auto" w:fill="FFFFFF"/>
                <w:lang w:eastAsia="ru-RU"/>
              </w:rPr>
              <w:t>)-сетями</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17</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val="en-US" w:eastAsia="ru-RU"/>
              </w:rPr>
              <w:t>HSDPA</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eastAsia="ru-RU"/>
              </w:rPr>
            </w:pPr>
            <w:r w:rsidRPr="006B676D">
              <w:rPr>
                <w:rFonts w:ascii="Times New Roman" w:eastAsia="Times New Roman" w:hAnsi="Times New Roman" w:cs="Times New Roman"/>
                <w:sz w:val="28"/>
                <w:szCs w:val="28"/>
                <w:shd w:val="clear" w:color="auto" w:fill="FFFFFF"/>
                <w:lang w:eastAsia="ru-RU"/>
              </w:rPr>
              <w:t>(</w:t>
            </w:r>
            <w:r w:rsidRPr="006B676D">
              <w:rPr>
                <w:rFonts w:ascii="Times New Roman" w:eastAsia="Times New Roman" w:hAnsi="Times New Roman" w:cs="Times New Roman"/>
                <w:bCs/>
                <w:sz w:val="28"/>
                <w:szCs w:val="28"/>
                <w:shd w:val="clear" w:color="auto" w:fill="FFFFFF"/>
                <w:lang w:eastAsia="ru-RU"/>
              </w:rPr>
              <w:t xml:space="preserve">англ. </w:t>
            </w:r>
            <w:r w:rsidRPr="006B676D">
              <w:rPr>
                <w:rFonts w:ascii="Times New Roman" w:eastAsia="Times New Roman" w:hAnsi="Times New Roman" w:cs="Times New Roman"/>
                <w:sz w:val="28"/>
                <w:szCs w:val="28"/>
                <w:shd w:val="clear" w:color="auto" w:fill="FFFFFF"/>
                <w:lang w:eastAsia="ru-RU"/>
              </w:rPr>
              <w:t xml:space="preserve"> </w:t>
            </w:r>
            <w:proofErr w:type="spellStart"/>
            <w:r w:rsidRPr="006B676D">
              <w:rPr>
                <w:rFonts w:ascii="Times New Roman" w:eastAsia="Times New Roman" w:hAnsi="Times New Roman" w:cs="Times New Roman"/>
                <w:sz w:val="28"/>
                <w:szCs w:val="28"/>
                <w:shd w:val="clear" w:color="auto" w:fill="FFFFFF"/>
                <w:lang w:eastAsia="ru-RU"/>
              </w:rPr>
              <w:t>High</w:t>
            </w:r>
            <w:proofErr w:type="spellEnd"/>
            <w:r w:rsidRPr="006B676D">
              <w:rPr>
                <w:rFonts w:ascii="Times New Roman" w:eastAsia="Times New Roman" w:hAnsi="Times New Roman" w:cs="Times New Roman"/>
                <w:sz w:val="28"/>
                <w:szCs w:val="28"/>
                <w:shd w:val="clear" w:color="auto" w:fill="FFFFFF"/>
                <w:lang w:eastAsia="ru-RU"/>
              </w:rPr>
              <w:t xml:space="preserve"> </w:t>
            </w:r>
            <w:proofErr w:type="spellStart"/>
            <w:r w:rsidRPr="006B676D">
              <w:rPr>
                <w:rFonts w:ascii="Times New Roman" w:eastAsia="Times New Roman" w:hAnsi="Times New Roman" w:cs="Times New Roman"/>
                <w:sz w:val="28"/>
                <w:szCs w:val="28"/>
                <w:shd w:val="clear" w:color="auto" w:fill="FFFFFF"/>
                <w:lang w:eastAsia="ru-RU"/>
              </w:rPr>
              <w:t>Speed</w:t>
            </w:r>
            <w:proofErr w:type="spellEnd"/>
            <w:r w:rsidRPr="006B676D">
              <w:rPr>
                <w:rFonts w:ascii="Times New Roman" w:eastAsia="Times New Roman" w:hAnsi="Times New Roman" w:cs="Times New Roman"/>
                <w:sz w:val="28"/>
                <w:szCs w:val="28"/>
                <w:shd w:val="clear" w:color="auto" w:fill="FFFFFF"/>
                <w:lang w:eastAsia="ru-RU"/>
              </w:rPr>
              <w:t xml:space="preserve"> </w:t>
            </w:r>
            <w:proofErr w:type="spellStart"/>
            <w:r w:rsidRPr="006B676D">
              <w:rPr>
                <w:rFonts w:ascii="Times New Roman" w:eastAsia="Times New Roman" w:hAnsi="Times New Roman" w:cs="Times New Roman"/>
                <w:sz w:val="28"/>
                <w:szCs w:val="28"/>
                <w:shd w:val="clear" w:color="auto" w:fill="FFFFFF"/>
                <w:lang w:eastAsia="ru-RU"/>
              </w:rPr>
              <w:t>Downlink</w:t>
            </w:r>
            <w:proofErr w:type="spellEnd"/>
            <w:r w:rsidRPr="006B676D">
              <w:rPr>
                <w:rFonts w:ascii="Times New Roman" w:eastAsia="Times New Roman" w:hAnsi="Times New Roman" w:cs="Times New Roman"/>
                <w:sz w:val="28"/>
                <w:szCs w:val="28"/>
                <w:shd w:val="clear" w:color="auto" w:fill="FFFFFF"/>
                <w:lang w:eastAsia="ru-RU"/>
              </w:rPr>
              <w:t xml:space="preserve"> </w:t>
            </w:r>
            <w:proofErr w:type="spellStart"/>
            <w:r w:rsidRPr="006B676D">
              <w:rPr>
                <w:rFonts w:ascii="Times New Roman" w:eastAsia="Times New Roman" w:hAnsi="Times New Roman" w:cs="Times New Roman"/>
                <w:sz w:val="28"/>
                <w:szCs w:val="28"/>
                <w:shd w:val="clear" w:color="auto" w:fill="FFFFFF"/>
                <w:lang w:eastAsia="ru-RU"/>
              </w:rPr>
              <w:t>Packet</w:t>
            </w:r>
            <w:proofErr w:type="spellEnd"/>
            <w:r w:rsidRPr="006B676D">
              <w:rPr>
                <w:rFonts w:ascii="Times New Roman" w:eastAsia="Times New Roman" w:hAnsi="Times New Roman" w:cs="Times New Roman"/>
                <w:sz w:val="28"/>
                <w:szCs w:val="28"/>
                <w:shd w:val="clear" w:color="auto" w:fill="FFFFFF"/>
                <w:lang w:eastAsia="ru-RU"/>
              </w:rPr>
              <w:t xml:space="preserve"> </w:t>
            </w:r>
            <w:proofErr w:type="spellStart"/>
            <w:r w:rsidRPr="006B676D">
              <w:rPr>
                <w:rFonts w:ascii="Times New Roman" w:eastAsia="Times New Roman" w:hAnsi="Times New Roman" w:cs="Times New Roman"/>
                <w:sz w:val="28"/>
                <w:szCs w:val="28"/>
                <w:shd w:val="clear" w:color="auto" w:fill="FFFFFF"/>
                <w:lang w:eastAsia="ru-RU"/>
              </w:rPr>
              <w:t>Access</w:t>
            </w:r>
            <w:proofErr w:type="spellEnd"/>
            <w:r w:rsidRPr="006B676D">
              <w:rPr>
                <w:rFonts w:ascii="Times New Roman" w:eastAsia="Times New Roman" w:hAnsi="Times New Roman" w:cs="Times New Roman"/>
                <w:sz w:val="28"/>
                <w:szCs w:val="28"/>
                <w:shd w:val="clear" w:color="auto" w:fill="FFFFFF"/>
                <w:lang w:eastAsia="ru-RU"/>
              </w:rPr>
              <w:t xml:space="preserve">) является технологией высокоскоростной передачи данных в направлении </w:t>
            </w:r>
            <w:proofErr w:type="spellStart"/>
            <w:r w:rsidRPr="006B676D">
              <w:rPr>
                <w:rFonts w:ascii="Times New Roman" w:eastAsia="Times New Roman" w:hAnsi="Times New Roman" w:cs="Times New Roman"/>
                <w:sz w:val="28"/>
                <w:szCs w:val="28"/>
                <w:shd w:val="clear" w:color="auto" w:fill="FFFFFF"/>
                <w:lang w:eastAsia="ru-RU"/>
              </w:rPr>
              <w:t>downlink</w:t>
            </w:r>
            <w:proofErr w:type="spellEnd"/>
            <w:r w:rsidRPr="006B676D">
              <w:rPr>
                <w:rFonts w:ascii="Times New Roman" w:eastAsia="Times New Roman" w:hAnsi="Times New Roman" w:cs="Times New Roman"/>
                <w:sz w:val="28"/>
                <w:szCs w:val="28"/>
                <w:shd w:val="clear" w:color="auto" w:fill="FFFFFF"/>
                <w:lang w:eastAsia="ru-RU"/>
              </w:rPr>
              <w:t>, то есть от базовой станции (</w:t>
            </w:r>
            <w:proofErr w:type="spellStart"/>
            <w:r w:rsidRPr="006B676D">
              <w:rPr>
                <w:rFonts w:ascii="Times New Roman" w:eastAsia="Times New Roman" w:hAnsi="Times New Roman" w:cs="Times New Roman"/>
                <w:sz w:val="28"/>
                <w:szCs w:val="28"/>
                <w:shd w:val="clear" w:color="auto" w:fill="FFFFFF"/>
                <w:lang w:eastAsia="ru-RU"/>
              </w:rPr>
              <w:t>Node</w:t>
            </w:r>
            <w:proofErr w:type="spellEnd"/>
            <w:r w:rsidRPr="006B676D">
              <w:rPr>
                <w:rFonts w:ascii="Times New Roman" w:eastAsia="Times New Roman" w:hAnsi="Times New Roman" w:cs="Times New Roman"/>
                <w:sz w:val="28"/>
                <w:szCs w:val="28"/>
                <w:shd w:val="clear" w:color="auto" w:fill="FFFFFF"/>
                <w:lang w:eastAsia="ru-RU"/>
              </w:rPr>
              <w:t xml:space="preserve"> B) к мобильной станции (UE)</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18</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val="en-US" w:eastAsia="ru-RU"/>
              </w:rPr>
              <w:t>HSUPA</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eastAsia="ru-RU"/>
              </w:rPr>
            </w:pPr>
            <w:r w:rsidRPr="006B676D">
              <w:rPr>
                <w:rFonts w:ascii="Times New Roman" w:eastAsia="Times New Roman" w:hAnsi="Times New Roman" w:cs="Times New Roman"/>
                <w:sz w:val="28"/>
                <w:szCs w:val="28"/>
                <w:shd w:val="clear" w:color="auto" w:fill="FFFFFF"/>
                <w:lang w:eastAsia="ru-RU"/>
              </w:rPr>
              <w:t>(англ. </w:t>
            </w:r>
            <w:r w:rsidRPr="006B676D">
              <w:rPr>
                <w:rFonts w:ascii="Times New Roman" w:eastAsia="Times New Roman" w:hAnsi="Times New Roman" w:cs="Times New Roman"/>
                <w:iCs/>
                <w:sz w:val="28"/>
                <w:szCs w:val="28"/>
                <w:shd w:val="clear" w:color="auto" w:fill="FFFFFF"/>
                <w:lang w:val="en" w:eastAsia="ru-RU"/>
              </w:rPr>
              <w:t>High</w:t>
            </w:r>
            <w:r w:rsidRPr="006B676D">
              <w:rPr>
                <w:rFonts w:ascii="Times New Roman" w:eastAsia="Times New Roman" w:hAnsi="Times New Roman" w:cs="Times New Roman"/>
                <w:iCs/>
                <w:sz w:val="28"/>
                <w:szCs w:val="28"/>
                <w:shd w:val="clear" w:color="auto" w:fill="FFFFFF"/>
                <w:lang w:eastAsia="ru-RU"/>
              </w:rPr>
              <w:t>-</w:t>
            </w:r>
            <w:r w:rsidRPr="006B676D">
              <w:rPr>
                <w:rFonts w:ascii="Times New Roman" w:eastAsia="Times New Roman" w:hAnsi="Times New Roman" w:cs="Times New Roman"/>
                <w:iCs/>
                <w:sz w:val="28"/>
                <w:szCs w:val="28"/>
                <w:shd w:val="clear" w:color="auto" w:fill="FFFFFF"/>
                <w:lang w:val="en" w:eastAsia="ru-RU"/>
              </w:rPr>
              <w:t>Speed</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Uplink</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Packet</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Access</w:t>
            </w:r>
            <w:r w:rsidRPr="006B676D">
              <w:rPr>
                <w:rFonts w:ascii="Times New Roman" w:eastAsia="Times New Roman" w:hAnsi="Times New Roman" w:cs="Times New Roman"/>
                <w:sz w:val="28"/>
                <w:szCs w:val="28"/>
                <w:shd w:val="clear" w:color="auto" w:fill="FFFFFF"/>
                <w:lang w:eastAsia="ru-RU"/>
              </w:rPr>
              <w:t>, </w:t>
            </w:r>
            <w:r w:rsidRPr="006B676D">
              <w:rPr>
                <w:rFonts w:ascii="Times New Roman" w:eastAsia="Times New Roman" w:hAnsi="Times New Roman" w:cs="Times New Roman"/>
                <w:bCs/>
                <w:sz w:val="28"/>
                <w:szCs w:val="28"/>
                <w:shd w:val="clear" w:color="auto" w:fill="FFFFFF"/>
                <w:lang w:eastAsia="ru-RU"/>
              </w:rPr>
              <w:t>HSUPA</w:t>
            </w:r>
            <w:r w:rsidRPr="006B676D">
              <w:rPr>
                <w:rFonts w:ascii="Times New Roman" w:eastAsia="Times New Roman" w:hAnsi="Times New Roman" w:cs="Times New Roman"/>
                <w:sz w:val="28"/>
                <w:szCs w:val="28"/>
                <w:shd w:val="clear" w:color="auto" w:fill="FFFFFF"/>
                <w:lang w:eastAsia="ru-RU"/>
              </w:rPr>
              <w:t>) представляет собой стандарт мобильной связи, позволяющий ускорить передачу данных от W-CDMA устройств конечного пользователя до базовой станции за счёт применения более совершенных методов модуляции</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19</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val="en-US" w:eastAsia="ru-RU"/>
              </w:rPr>
              <w:t>HSPA</w:t>
            </w:r>
            <w:r w:rsidRPr="006B676D">
              <w:rPr>
                <w:rFonts w:ascii="Times New Roman" w:eastAsia="Times New Roman" w:hAnsi="Times New Roman" w:cs="Times New Roman"/>
                <w:sz w:val="28"/>
                <w:szCs w:val="28"/>
                <w:lang w:eastAsia="ru-RU"/>
              </w:rPr>
              <w:t>+</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bCs/>
                <w:sz w:val="28"/>
                <w:szCs w:val="28"/>
                <w:shd w:val="clear" w:color="auto" w:fill="FFFFFF"/>
                <w:lang w:eastAsia="ru-RU"/>
              </w:rPr>
            </w:pPr>
            <w:r w:rsidRPr="006B676D">
              <w:rPr>
                <w:rFonts w:ascii="Times New Roman" w:eastAsia="Times New Roman" w:hAnsi="Times New Roman" w:cs="Times New Roman"/>
                <w:sz w:val="28"/>
                <w:szCs w:val="28"/>
                <w:shd w:val="clear" w:color="auto" w:fill="FFFFFF"/>
                <w:lang w:eastAsia="ru-RU"/>
              </w:rPr>
              <w:t>(англ. </w:t>
            </w:r>
            <w:r w:rsidRPr="006B676D">
              <w:rPr>
                <w:rFonts w:ascii="Times New Roman" w:eastAsia="Times New Roman" w:hAnsi="Times New Roman" w:cs="Times New Roman"/>
                <w:iCs/>
                <w:sz w:val="28"/>
                <w:szCs w:val="28"/>
                <w:shd w:val="clear" w:color="auto" w:fill="FFFFFF"/>
                <w:lang w:val="en" w:eastAsia="ru-RU"/>
              </w:rPr>
              <w:t>High</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Speed</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Packet</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data</w:t>
            </w:r>
            <w:r w:rsidRPr="006B676D">
              <w:rPr>
                <w:rFonts w:ascii="Times New Roman" w:eastAsia="Times New Roman" w:hAnsi="Times New Roman" w:cs="Times New Roman"/>
                <w:iCs/>
                <w:sz w:val="28"/>
                <w:szCs w:val="28"/>
                <w:shd w:val="clear" w:color="auto" w:fill="FFFFFF"/>
                <w:lang w:eastAsia="ru-RU"/>
              </w:rPr>
              <w:t xml:space="preserve"> </w:t>
            </w:r>
            <w:r w:rsidRPr="006B676D">
              <w:rPr>
                <w:rFonts w:ascii="Times New Roman" w:eastAsia="Times New Roman" w:hAnsi="Times New Roman" w:cs="Times New Roman"/>
                <w:iCs/>
                <w:sz w:val="28"/>
                <w:szCs w:val="28"/>
                <w:shd w:val="clear" w:color="auto" w:fill="FFFFFF"/>
                <w:lang w:val="en" w:eastAsia="ru-RU"/>
              </w:rPr>
              <w:t>Access</w:t>
            </w:r>
            <w:r w:rsidRPr="006B676D">
              <w:rPr>
                <w:rFonts w:ascii="Times New Roman" w:eastAsia="Times New Roman" w:hAnsi="Times New Roman" w:cs="Times New Roman"/>
                <w:sz w:val="28"/>
                <w:szCs w:val="28"/>
                <w:shd w:val="clear" w:color="auto" w:fill="FFFFFF"/>
                <w:lang w:eastAsia="ru-RU"/>
              </w:rPr>
              <w:t>, «высокоскоростной пакетный доступ»), или </w:t>
            </w:r>
            <w:r w:rsidRPr="006B676D">
              <w:rPr>
                <w:rFonts w:ascii="Times New Roman" w:eastAsia="Times New Roman" w:hAnsi="Times New Roman" w:cs="Times New Roman"/>
                <w:bCs/>
                <w:sz w:val="28"/>
                <w:szCs w:val="28"/>
                <w:shd w:val="clear" w:color="auto" w:fill="FFFFFF"/>
                <w:lang w:eastAsia="ru-RU"/>
              </w:rPr>
              <w:t xml:space="preserve">HSPA </w:t>
            </w:r>
            <w:proofErr w:type="spellStart"/>
            <w:r w:rsidRPr="006B676D">
              <w:rPr>
                <w:rFonts w:ascii="Times New Roman" w:eastAsia="Times New Roman" w:hAnsi="Times New Roman" w:cs="Times New Roman"/>
                <w:bCs/>
                <w:sz w:val="28"/>
                <w:szCs w:val="28"/>
                <w:shd w:val="clear" w:color="auto" w:fill="FFFFFF"/>
                <w:lang w:eastAsia="ru-RU"/>
              </w:rPr>
              <w:t>Evolution</w:t>
            </w:r>
            <w:proofErr w:type="spellEnd"/>
            <w:r w:rsidRPr="006B676D">
              <w:rPr>
                <w:rFonts w:ascii="Times New Roman" w:eastAsia="Times New Roman" w:hAnsi="Times New Roman" w:cs="Times New Roman"/>
                <w:sz w:val="28"/>
                <w:szCs w:val="28"/>
                <w:shd w:val="clear" w:color="auto" w:fill="FFFFFF"/>
                <w:lang w:eastAsia="ru-RU"/>
              </w:rPr>
              <w:t>, или </w:t>
            </w:r>
            <w:proofErr w:type="spellStart"/>
            <w:r w:rsidRPr="006B676D">
              <w:rPr>
                <w:rFonts w:ascii="Times New Roman" w:eastAsia="Times New Roman" w:hAnsi="Times New Roman" w:cs="Times New Roman"/>
                <w:bCs/>
                <w:sz w:val="28"/>
                <w:szCs w:val="28"/>
                <w:shd w:val="clear" w:color="auto" w:fill="FFFFFF"/>
                <w:lang w:eastAsia="ru-RU"/>
              </w:rPr>
              <w:t>Evolved</w:t>
            </w:r>
            <w:proofErr w:type="spellEnd"/>
            <w:r w:rsidRPr="006B676D">
              <w:rPr>
                <w:rFonts w:ascii="Times New Roman" w:eastAsia="Times New Roman" w:hAnsi="Times New Roman" w:cs="Times New Roman"/>
                <w:bCs/>
                <w:sz w:val="28"/>
                <w:szCs w:val="28"/>
                <w:shd w:val="clear" w:color="auto" w:fill="FFFFFF"/>
                <w:lang w:eastAsia="ru-RU"/>
              </w:rPr>
              <w:t xml:space="preserve"> HSPA</w:t>
            </w:r>
            <w:r w:rsidRPr="006B676D">
              <w:rPr>
                <w:rFonts w:ascii="Times New Roman" w:eastAsia="Times New Roman" w:hAnsi="Times New Roman" w:cs="Times New Roman"/>
                <w:sz w:val="28"/>
                <w:szCs w:val="28"/>
                <w:shd w:val="clear" w:color="auto" w:fill="FFFFFF"/>
                <w:lang w:eastAsia="ru-RU"/>
              </w:rPr>
              <w:t> — стандарт мобильной связи (3G)</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20</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LTE</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shd w:val="clear" w:color="auto" w:fill="FFFFFF"/>
                <w:lang w:eastAsia="ru-RU"/>
              </w:rPr>
            </w:pPr>
            <w:r w:rsidRPr="006B676D">
              <w:rPr>
                <w:rFonts w:ascii="Times New Roman" w:eastAsia="Times New Roman" w:hAnsi="Times New Roman" w:cs="Times New Roman"/>
                <w:sz w:val="28"/>
                <w:szCs w:val="28"/>
                <w:lang w:eastAsia="ru-RU"/>
              </w:rPr>
              <w:t xml:space="preserve">(англ. </w:t>
            </w:r>
            <w:proofErr w:type="spellStart"/>
            <w:r w:rsidRPr="006B676D">
              <w:rPr>
                <w:rFonts w:ascii="Times New Roman" w:eastAsia="Times New Roman" w:hAnsi="Times New Roman" w:cs="Times New Roman"/>
                <w:sz w:val="28"/>
                <w:szCs w:val="28"/>
                <w:lang w:eastAsia="ru-RU"/>
              </w:rPr>
              <w:t>Long-Term</w:t>
            </w:r>
            <w:proofErr w:type="spellEnd"/>
            <w:r w:rsidRPr="006B676D">
              <w:rPr>
                <w:rFonts w:ascii="Times New Roman" w:eastAsia="Times New Roman" w:hAnsi="Times New Roman" w:cs="Times New Roman"/>
                <w:sz w:val="28"/>
                <w:szCs w:val="28"/>
                <w:lang w:eastAsia="ru-RU"/>
              </w:rPr>
              <w:t xml:space="preserve"> </w:t>
            </w:r>
            <w:proofErr w:type="spellStart"/>
            <w:r w:rsidRPr="006B676D">
              <w:rPr>
                <w:rFonts w:ascii="Times New Roman" w:eastAsia="Times New Roman" w:hAnsi="Times New Roman" w:cs="Times New Roman"/>
                <w:sz w:val="28"/>
                <w:szCs w:val="28"/>
                <w:lang w:eastAsia="ru-RU"/>
              </w:rPr>
              <w:t>Evolution</w:t>
            </w:r>
            <w:proofErr w:type="spellEnd"/>
            <w:r w:rsidRPr="006B676D">
              <w:rPr>
                <w:rFonts w:ascii="Times New Roman" w:eastAsia="Times New Roman" w:hAnsi="Times New Roman" w:cs="Times New Roman"/>
                <w:sz w:val="28"/>
                <w:szCs w:val="28"/>
                <w:lang w:eastAsia="ru-RU"/>
              </w:rPr>
              <w:t xml:space="preserve"> — "долговременное развитие", часто обозначается как 4G LTE) — стандарт беспроводной высокоскоростной передачи данных для мобильных телефонов и других терминалов, работающих с данными.</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21</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ВАТС</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6B676D">
              <w:rPr>
                <w:rFonts w:ascii="Times New Roman" w:eastAsia="Times New Roman" w:hAnsi="Times New Roman" w:cs="Times New Roman"/>
                <w:iCs/>
                <w:sz w:val="28"/>
                <w:szCs w:val="28"/>
                <w:shd w:val="clear" w:color="auto" w:fill="FFFFFF"/>
                <w:lang w:val="en" w:eastAsia="ru-RU"/>
              </w:rPr>
              <w:t>Виртуальная</w:t>
            </w:r>
            <w:proofErr w:type="spellEnd"/>
            <w:r w:rsidRPr="006B676D">
              <w:rPr>
                <w:rFonts w:ascii="Times New Roman" w:eastAsia="Times New Roman" w:hAnsi="Times New Roman" w:cs="Times New Roman"/>
                <w:iCs/>
                <w:sz w:val="28"/>
                <w:szCs w:val="28"/>
                <w:shd w:val="clear" w:color="auto" w:fill="FFFFFF"/>
                <w:lang w:val="en" w:eastAsia="ru-RU"/>
              </w:rPr>
              <w:t xml:space="preserve"> </w:t>
            </w:r>
            <w:proofErr w:type="spellStart"/>
            <w:r w:rsidRPr="006B676D">
              <w:rPr>
                <w:rFonts w:ascii="Times New Roman" w:eastAsia="Times New Roman" w:hAnsi="Times New Roman" w:cs="Times New Roman"/>
                <w:iCs/>
                <w:sz w:val="28"/>
                <w:szCs w:val="28"/>
                <w:shd w:val="clear" w:color="auto" w:fill="FFFFFF"/>
                <w:lang w:val="en" w:eastAsia="ru-RU"/>
              </w:rPr>
              <w:t>автоматическая</w:t>
            </w:r>
            <w:proofErr w:type="spellEnd"/>
            <w:r w:rsidRPr="006B676D">
              <w:rPr>
                <w:rFonts w:ascii="Times New Roman" w:eastAsia="Times New Roman" w:hAnsi="Times New Roman" w:cs="Times New Roman"/>
                <w:iCs/>
                <w:sz w:val="28"/>
                <w:szCs w:val="28"/>
                <w:shd w:val="clear" w:color="auto" w:fill="FFFFFF"/>
                <w:lang w:val="en" w:eastAsia="ru-RU"/>
              </w:rPr>
              <w:t xml:space="preserve"> </w:t>
            </w:r>
            <w:proofErr w:type="spellStart"/>
            <w:r w:rsidRPr="006B676D">
              <w:rPr>
                <w:rFonts w:ascii="Times New Roman" w:eastAsia="Times New Roman" w:hAnsi="Times New Roman" w:cs="Times New Roman"/>
                <w:iCs/>
                <w:sz w:val="28"/>
                <w:szCs w:val="28"/>
                <w:shd w:val="clear" w:color="auto" w:fill="FFFFFF"/>
                <w:lang w:val="en" w:eastAsia="ru-RU"/>
              </w:rPr>
              <w:t>телефонная</w:t>
            </w:r>
            <w:proofErr w:type="spellEnd"/>
            <w:r w:rsidRPr="006B676D">
              <w:rPr>
                <w:rFonts w:ascii="Times New Roman" w:eastAsia="Times New Roman" w:hAnsi="Times New Roman" w:cs="Times New Roman"/>
                <w:iCs/>
                <w:sz w:val="28"/>
                <w:szCs w:val="28"/>
                <w:shd w:val="clear" w:color="auto" w:fill="FFFFFF"/>
                <w:lang w:val="en" w:eastAsia="ru-RU"/>
              </w:rPr>
              <w:t xml:space="preserve"> </w:t>
            </w:r>
            <w:proofErr w:type="spellStart"/>
            <w:r w:rsidRPr="006B676D">
              <w:rPr>
                <w:rFonts w:ascii="Times New Roman" w:eastAsia="Times New Roman" w:hAnsi="Times New Roman" w:cs="Times New Roman"/>
                <w:iCs/>
                <w:sz w:val="28"/>
                <w:szCs w:val="28"/>
                <w:shd w:val="clear" w:color="auto" w:fill="FFFFFF"/>
                <w:lang w:val="en" w:eastAsia="ru-RU"/>
              </w:rPr>
              <w:t>станция</w:t>
            </w:r>
            <w:proofErr w:type="spellEnd"/>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22</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B676D">
              <w:rPr>
                <w:rFonts w:ascii="Times New Roman" w:eastAsia="Times New Roman" w:hAnsi="Times New Roman" w:cs="Times New Roman"/>
                <w:sz w:val="28"/>
                <w:szCs w:val="28"/>
                <w:lang w:val="en-US" w:eastAsia="ru-RU"/>
              </w:rPr>
              <w:t>APN</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(англ. </w:t>
            </w:r>
            <w:r w:rsidRPr="006B676D">
              <w:rPr>
                <w:rFonts w:ascii="Times New Roman" w:eastAsia="Times New Roman" w:hAnsi="Times New Roman" w:cs="Times New Roman"/>
                <w:sz w:val="28"/>
                <w:szCs w:val="28"/>
                <w:lang w:val="en-US" w:eastAsia="ru-RU"/>
              </w:rPr>
              <w:t>Access</w:t>
            </w:r>
            <w:r w:rsidRPr="006B676D">
              <w:rPr>
                <w:rFonts w:ascii="Times New Roman" w:eastAsia="Times New Roman" w:hAnsi="Times New Roman" w:cs="Times New Roman"/>
                <w:sz w:val="28"/>
                <w:szCs w:val="28"/>
                <w:lang w:eastAsia="ru-RU"/>
              </w:rPr>
              <w:t xml:space="preserve"> </w:t>
            </w:r>
            <w:r w:rsidRPr="006B676D">
              <w:rPr>
                <w:rFonts w:ascii="Times New Roman" w:eastAsia="Times New Roman" w:hAnsi="Times New Roman" w:cs="Times New Roman"/>
                <w:sz w:val="28"/>
                <w:szCs w:val="28"/>
                <w:lang w:val="en-US" w:eastAsia="ru-RU"/>
              </w:rPr>
              <w:t>Point</w:t>
            </w:r>
            <w:r w:rsidRPr="006B676D">
              <w:rPr>
                <w:rFonts w:ascii="Times New Roman" w:eastAsia="Times New Roman" w:hAnsi="Times New Roman" w:cs="Times New Roman"/>
                <w:sz w:val="28"/>
                <w:szCs w:val="28"/>
                <w:lang w:eastAsia="ru-RU"/>
              </w:rPr>
              <w:t xml:space="preserve"> </w:t>
            </w:r>
            <w:r w:rsidRPr="006B676D">
              <w:rPr>
                <w:rFonts w:ascii="Times New Roman" w:eastAsia="Times New Roman" w:hAnsi="Times New Roman" w:cs="Times New Roman"/>
                <w:sz w:val="28"/>
                <w:szCs w:val="28"/>
                <w:lang w:val="en-US" w:eastAsia="ru-RU"/>
              </w:rPr>
              <w:t>Name</w:t>
            </w:r>
            <w:r w:rsidRPr="006B676D">
              <w:rPr>
                <w:rFonts w:ascii="Times New Roman" w:eastAsia="Times New Roman" w:hAnsi="Times New Roman" w:cs="Times New Roman"/>
                <w:sz w:val="28"/>
                <w:szCs w:val="28"/>
                <w:lang w:eastAsia="ru-RU"/>
              </w:rPr>
              <w:t>, имя точки доступа) — идентификатор мобильной сети, разрешающий абонентам, использующим GPRS, 3G или LTE, обращаться к услугам передачи данных, предоставляемых оператором</w:t>
            </w:r>
          </w:p>
        </w:tc>
      </w:tr>
      <w:tr w:rsidR="006B676D" w:rsidRPr="00B61338"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23</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GSM  </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B676D">
              <w:rPr>
                <w:rFonts w:ascii="Times New Roman" w:eastAsia="Times New Roman" w:hAnsi="Times New Roman" w:cs="Times New Roman"/>
                <w:sz w:val="28"/>
                <w:szCs w:val="28"/>
                <w:lang w:val="en-US" w:eastAsia="ru-RU"/>
              </w:rPr>
              <w:t>(</w:t>
            </w:r>
            <w:proofErr w:type="spellStart"/>
            <w:proofErr w:type="gramStart"/>
            <w:r w:rsidRPr="006B676D">
              <w:rPr>
                <w:rFonts w:ascii="Times New Roman" w:eastAsia="Times New Roman" w:hAnsi="Times New Roman" w:cs="Times New Roman"/>
                <w:sz w:val="28"/>
                <w:szCs w:val="28"/>
                <w:lang w:eastAsia="ru-RU"/>
              </w:rPr>
              <w:t>англ</w:t>
            </w:r>
            <w:proofErr w:type="spellEnd"/>
            <w:proofErr w:type="gramEnd"/>
            <w:r w:rsidRPr="006B676D">
              <w:rPr>
                <w:rFonts w:ascii="Times New Roman" w:eastAsia="Times New Roman" w:hAnsi="Times New Roman" w:cs="Times New Roman"/>
                <w:sz w:val="28"/>
                <w:szCs w:val="28"/>
                <w:lang w:val="en-US" w:eastAsia="ru-RU"/>
              </w:rPr>
              <w:t xml:space="preserve">. Global System Of Mobile Communications) — </w:t>
            </w:r>
            <w:r w:rsidRPr="006B676D">
              <w:rPr>
                <w:rFonts w:ascii="Times New Roman" w:eastAsia="Times New Roman" w:hAnsi="Times New Roman" w:cs="Times New Roman"/>
                <w:sz w:val="28"/>
                <w:szCs w:val="28"/>
                <w:lang w:eastAsia="ru-RU"/>
              </w:rPr>
              <w:t>глобальный</w:t>
            </w:r>
            <w:r w:rsidRPr="006B676D">
              <w:rPr>
                <w:rFonts w:ascii="Times New Roman" w:eastAsia="Times New Roman" w:hAnsi="Times New Roman" w:cs="Times New Roman"/>
                <w:sz w:val="28"/>
                <w:szCs w:val="28"/>
                <w:lang w:val="en-US" w:eastAsia="ru-RU"/>
              </w:rPr>
              <w:t xml:space="preserve"> </w:t>
            </w:r>
            <w:r w:rsidRPr="006B676D">
              <w:rPr>
                <w:rFonts w:ascii="Times New Roman" w:eastAsia="Times New Roman" w:hAnsi="Times New Roman" w:cs="Times New Roman"/>
                <w:sz w:val="28"/>
                <w:szCs w:val="28"/>
                <w:lang w:eastAsia="ru-RU"/>
              </w:rPr>
              <w:t>стандарт</w:t>
            </w:r>
            <w:r w:rsidRPr="006B676D">
              <w:rPr>
                <w:rFonts w:ascii="Times New Roman" w:eastAsia="Times New Roman" w:hAnsi="Times New Roman" w:cs="Times New Roman"/>
                <w:sz w:val="28"/>
                <w:szCs w:val="28"/>
                <w:lang w:val="en-US" w:eastAsia="ru-RU"/>
              </w:rPr>
              <w:t xml:space="preserve"> </w:t>
            </w:r>
            <w:r w:rsidRPr="006B676D">
              <w:rPr>
                <w:rFonts w:ascii="Times New Roman" w:eastAsia="Times New Roman" w:hAnsi="Times New Roman" w:cs="Times New Roman"/>
                <w:sz w:val="28"/>
                <w:szCs w:val="28"/>
                <w:lang w:eastAsia="ru-RU"/>
              </w:rPr>
              <w:t>цифровой</w:t>
            </w:r>
            <w:r w:rsidRPr="006B676D">
              <w:rPr>
                <w:rFonts w:ascii="Times New Roman" w:eastAsia="Times New Roman" w:hAnsi="Times New Roman" w:cs="Times New Roman"/>
                <w:sz w:val="28"/>
                <w:szCs w:val="28"/>
                <w:lang w:val="en-US" w:eastAsia="ru-RU"/>
              </w:rPr>
              <w:t xml:space="preserve"> </w:t>
            </w:r>
            <w:r w:rsidRPr="006B676D">
              <w:rPr>
                <w:rFonts w:ascii="Times New Roman" w:eastAsia="Times New Roman" w:hAnsi="Times New Roman" w:cs="Times New Roman"/>
                <w:sz w:val="28"/>
                <w:szCs w:val="28"/>
                <w:lang w:eastAsia="ru-RU"/>
              </w:rPr>
              <w:t>сотовой</w:t>
            </w:r>
            <w:r w:rsidRPr="006B676D">
              <w:rPr>
                <w:rFonts w:ascii="Times New Roman" w:eastAsia="Times New Roman" w:hAnsi="Times New Roman" w:cs="Times New Roman"/>
                <w:sz w:val="28"/>
                <w:szCs w:val="28"/>
                <w:lang w:val="en-US" w:eastAsia="ru-RU"/>
              </w:rPr>
              <w:t xml:space="preserve"> </w:t>
            </w:r>
            <w:r w:rsidRPr="006B676D">
              <w:rPr>
                <w:rFonts w:ascii="Times New Roman" w:eastAsia="Times New Roman" w:hAnsi="Times New Roman" w:cs="Times New Roman"/>
                <w:sz w:val="28"/>
                <w:szCs w:val="28"/>
                <w:lang w:eastAsia="ru-RU"/>
              </w:rPr>
              <w:t>связи</w:t>
            </w:r>
            <w:r w:rsidRPr="006B676D">
              <w:rPr>
                <w:rFonts w:ascii="Times New Roman" w:eastAsia="Times New Roman" w:hAnsi="Times New Roman" w:cs="Times New Roman"/>
                <w:sz w:val="28"/>
                <w:szCs w:val="28"/>
                <w:lang w:val="en-US" w:eastAsia="ru-RU"/>
              </w:rPr>
              <w:t xml:space="preserve">. </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24</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6B676D">
              <w:rPr>
                <w:rFonts w:ascii="Times New Roman" w:eastAsia="Times New Roman" w:hAnsi="Times New Roman" w:cs="Times New Roman"/>
                <w:sz w:val="28"/>
                <w:szCs w:val="28"/>
                <w:lang w:eastAsia="ru-RU"/>
              </w:rPr>
              <w:t>UMTS</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(англ. </w:t>
            </w:r>
            <w:proofErr w:type="spellStart"/>
            <w:r w:rsidRPr="006B676D">
              <w:rPr>
                <w:rFonts w:ascii="Times New Roman" w:eastAsia="Times New Roman" w:hAnsi="Times New Roman" w:cs="Times New Roman"/>
                <w:sz w:val="28"/>
                <w:szCs w:val="28"/>
                <w:lang w:eastAsia="ru-RU"/>
              </w:rPr>
              <w:t>Universal</w:t>
            </w:r>
            <w:proofErr w:type="spellEnd"/>
            <w:r w:rsidRPr="006B676D">
              <w:rPr>
                <w:rFonts w:ascii="Times New Roman" w:eastAsia="Times New Roman" w:hAnsi="Times New Roman" w:cs="Times New Roman"/>
                <w:sz w:val="28"/>
                <w:szCs w:val="28"/>
                <w:lang w:eastAsia="ru-RU"/>
              </w:rPr>
              <w:t xml:space="preserve"> </w:t>
            </w:r>
            <w:proofErr w:type="spellStart"/>
            <w:r w:rsidRPr="006B676D">
              <w:rPr>
                <w:rFonts w:ascii="Times New Roman" w:eastAsia="Times New Roman" w:hAnsi="Times New Roman" w:cs="Times New Roman"/>
                <w:sz w:val="28"/>
                <w:szCs w:val="28"/>
                <w:lang w:eastAsia="ru-RU"/>
              </w:rPr>
              <w:t>Mobile</w:t>
            </w:r>
            <w:proofErr w:type="spellEnd"/>
            <w:r w:rsidRPr="006B676D">
              <w:rPr>
                <w:rFonts w:ascii="Times New Roman" w:eastAsia="Times New Roman" w:hAnsi="Times New Roman" w:cs="Times New Roman"/>
                <w:sz w:val="28"/>
                <w:szCs w:val="28"/>
                <w:lang w:eastAsia="ru-RU"/>
              </w:rPr>
              <w:t xml:space="preserve"> </w:t>
            </w:r>
            <w:proofErr w:type="spellStart"/>
            <w:r w:rsidRPr="006B676D">
              <w:rPr>
                <w:rFonts w:ascii="Times New Roman" w:eastAsia="Times New Roman" w:hAnsi="Times New Roman" w:cs="Times New Roman"/>
                <w:sz w:val="28"/>
                <w:szCs w:val="28"/>
                <w:lang w:eastAsia="ru-RU"/>
              </w:rPr>
              <w:t>Telecommunications</w:t>
            </w:r>
            <w:proofErr w:type="spellEnd"/>
            <w:r w:rsidRPr="006B676D">
              <w:rPr>
                <w:rFonts w:ascii="Times New Roman" w:eastAsia="Times New Roman" w:hAnsi="Times New Roman" w:cs="Times New Roman"/>
                <w:sz w:val="28"/>
                <w:szCs w:val="28"/>
                <w:lang w:eastAsia="ru-RU"/>
              </w:rPr>
              <w:t xml:space="preserve"> </w:t>
            </w:r>
            <w:proofErr w:type="spellStart"/>
            <w:r w:rsidRPr="006B676D">
              <w:rPr>
                <w:rFonts w:ascii="Times New Roman" w:eastAsia="Times New Roman" w:hAnsi="Times New Roman" w:cs="Times New Roman"/>
                <w:sz w:val="28"/>
                <w:szCs w:val="28"/>
                <w:lang w:eastAsia="ru-RU"/>
              </w:rPr>
              <w:lastRenderedPageBreak/>
              <w:t>System</w:t>
            </w:r>
            <w:proofErr w:type="spellEnd"/>
            <w:r w:rsidRPr="006B676D">
              <w:rPr>
                <w:rFonts w:ascii="Times New Roman" w:eastAsia="Times New Roman" w:hAnsi="Times New Roman" w:cs="Times New Roman"/>
                <w:sz w:val="28"/>
                <w:szCs w:val="28"/>
                <w:lang w:eastAsia="ru-RU"/>
              </w:rPr>
              <w:t xml:space="preserve"> — Универсальная Мобильная Телекоммуникационная Система) — технология сотовой связи, разработана Европейским Институтом Стандартов Телекоммуникаций (ETSI) для внедрения 3G</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25</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ДНР</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Донецкая Народная Республика</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26</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Заказчик</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Акционерное Общество «Почта России» УФПС Республики Марий Эл</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27</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Исполнитель</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Победитель закупки, с которым Заказчик заключил договор</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28</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ЛНР</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Луганская Народная Республика</w:t>
            </w:r>
          </w:p>
        </w:tc>
      </w:tr>
      <w:tr w:rsidR="006B676D" w:rsidRPr="006B676D" w:rsidTr="00F7291C">
        <w:tc>
          <w:tcPr>
            <w:tcW w:w="992" w:type="dxa"/>
            <w:tcBorders>
              <w:top w:val="single" w:sz="4" w:space="0" w:color="auto"/>
              <w:left w:val="single" w:sz="4" w:space="0" w:color="auto"/>
              <w:bottom w:val="single" w:sz="4" w:space="0" w:color="auto"/>
              <w:right w:val="single" w:sz="4" w:space="0" w:color="auto"/>
            </w:tcBorders>
            <w:vAlign w:val="center"/>
          </w:tcPr>
          <w:p w:rsidR="006B676D" w:rsidRPr="006B676D" w:rsidRDefault="006B676D" w:rsidP="006B676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29</w:t>
            </w:r>
          </w:p>
        </w:tc>
        <w:tc>
          <w:tcPr>
            <w:tcW w:w="2414"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Мобильная связь</w:t>
            </w:r>
          </w:p>
        </w:tc>
        <w:tc>
          <w:tcPr>
            <w:tcW w:w="5808" w:type="dxa"/>
            <w:tcBorders>
              <w:top w:val="single" w:sz="4" w:space="0" w:color="auto"/>
              <w:left w:val="single" w:sz="4" w:space="0" w:color="auto"/>
              <w:bottom w:val="single" w:sz="4" w:space="0" w:color="auto"/>
              <w:right w:val="single" w:sz="4" w:space="0" w:color="auto"/>
            </w:tcBorders>
          </w:tcPr>
          <w:p w:rsidR="006B676D" w:rsidRPr="006B676D" w:rsidRDefault="006B676D" w:rsidP="006B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Деятельность по приему, обработке, хранению, передаче, доставке сообщений электросвязи. Под Услугами мобильной связи понимаются услуги подвижной радиотелефонной связи, </w:t>
            </w:r>
            <w:proofErr w:type="spellStart"/>
            <w:r w:rsidRPr="006B676D">
              <w:rPr>
                <w:rFonts w:ascii="Times New Roman" w:eastAsia="Times New Roman" w:hAnsi="Times New Roman" w:cs="Times New Roman"/>
                <w:sz w:val="28"/>
                <w:szCs w:val="28"/>
                <w:lang w:eastAsia="ru-RU"/>
              </w:rPr>
              <w:t>телематические</w:t>
            </w:r>
            <w:proofErr w:type="spellEnd"/>
            <w:r w:rsidRPr="006B676D">
              <w:rPr>
                <w:rFonts w:ascii="Times New Roman" w:eastAsia="Times New Roman" w:hAnsi="Times New Roman" w:cs="Times New Roman"/>
                <w:sz w:val="28"/>
                <w:szCs w:val="28"/>
                <w:lang w:eastAsia="ru-RU"/>
              </w:rPr>
              <w:t xml:space="preserve"> услуги, услуги по передаче данных, оказываемые Оператором Абоненту в соответствии с правилами оказания соответствующего вида услуг и условиями выданных лицензий</w:t>
            </w:r>
          </w:p>
        </w:tc>
      </w:tr>
    </w:tbl>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НАИМЕНОВАНИЕ УСЛУГИ</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Оказание услуг подвижной радиотелефонной связи и сопряженных, технологически неразрывно связанных с ними услуг для УФПС Республики Марий Эл.</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ОПИСАНИЕ УСЛУГИ, ЦЕЛЬ И ЗАДАЧИ</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Оказание услуг подвижной радиотелефонной связи. </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Целью оказания услуг является обеспечение Заказчика подвижной радиотелефонной связью, включая входящие/исходящие голосовые вызовы, входящие/исходящие SMS/MMS-сообщения, мобильный доступ к сети Интернет. </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Реализация услуг должна выполнять следующие задачи:</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обеспечить корпоративную мобильную связь для работников УФПС Республики Марий Эл;</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обеспечить мобильный доступ к сети Интернет устройства МПКТ для оказания услуг населению на дому на всей территории Республики Марий Эл;</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обеспечить мобильный доступ к сети Интернет в терминале сбора данных (далее ТСД) Заказчика;</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 xml:space="preserve">- </w:t>
      </w:r>
      <w:r w:rsidRPr="006B676D">
        <w:rPr>
          <w:rFonts w:ascii="Times New Roman" w:eastAsia="Calibri" w:hAnsi="Times New Roman" w:cs="Times New Roman"/>
          <w:sz w:val="28"/>
          <w:szCs w:val="28"/>
        </w:rPr>
        <w:t>обеспечение работы устройств по технологии M2M для работы навигационного оборудования на основе спутниковой навигации ГЛОНАСС и GPS;</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обеспечить мобильной связью оборудование охранно-пожарной сигнализации.</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Услуги предоставляются на базе современных цифровых технологий, высокого качества (в том числе и при самых высоких нагрузках на сеть), надежно защищенные от несанкционированного доступа, имеющие равномерное и плотное покрытие на территории Республики Марий Эл, а также возможностью своевременной модернизации для улучшения связи, расширения зоны обслуживания и </w:t>
      </w:r>
      <w:proofErr w:type="spellStart"/>
      <w:r w:rsidRPr="006B676D">
        <w:rPr>
          <w:rFonts w:ascii="Times New Roman" w:eastAsia="Times New Roman" w:hAnsi="Times New Roman" w:cs="Times New Roman"/>
          <w:sz w:val="28"/>
          <w:szCs w:val="28"/>
          <w:lang w:eastAsia="ru-RU"/>
        </w:rPr>
        <w:t>роуминговых</w:t>
      </w:r>
      <w:proofErr w:type="spellEnd"/>
      <w:r w:rsidRPr="006B676D">
        <w:rPr>
          <w:rFonts w:ascii="Times New Roman" w:eastAsia="Times New Roman" w:hAnsi="Times New Roman" w:cs="Times New Roman"/>
          <w:sz w:val="28"/>
          <w:szCs w:val="28"/>
          <w:lang w:eastAsia="ru-RU"/>
        </w:rPr>
        <w:t xml:space="preserve"> отношений, экономичные тарифы и полный набор современных услуг для номеров в количестве не менее 500 шт. (включая стандарт </w:t>
      </w:r>
      <w:proofErr w:type="spellStart"/>
      <w:r w:rsidRPr="006B676D">
        <w:rPr>
          <w:rFonts w:ascii="Times New Roman" w:eastAsia="Times New Roman" w:hAnsi="Times New Roman" w:cs="Times New Roman"/>
          <w:sz w:val="28"/>
          <w:szCs w:val="28"/>
          <w:lang w:eastAsia="ru-RU"/>
        </w:rPr>
        <w:t>micro</w:t>
      </w:r>
      <w:proofErr w:type="spellEnd"/>
      <w:r w:rsidRPr="006B676D">
        <w:rPr>
          <w:rFonts w:ascii="Times New Roman" w:eastAsia="Times New Roman" w:hAnsi="Times New Roman" w:cs="Times New Roman"/>
          <w:sz w:val="28"/>
          <w:szCs w:val="28"/>
          <w:lang w:eastAsia="ru-RU"/>
        </w:rPr>
        <w:t>/</w:t>
      </w:r>
      <w:proofErr w:type="spellStart"/>
      <w:r w:rsidRPr="006B676D">
        <w:rPr>
          <w:rFonts w:ascii="Times New Roman" w:eastAsia="Times New Roman" w:hAnsi="Times New Roman" w:cs="Times New Roman"/>
          <w:sz w:val="28"/>
          <w:szCs w:val="28"/>
          <w:lang w:eastAsia="ru-RU"/>
        </w:rPr>
        <w:t>nano</w:t>
      </w:r>
      <w:proofErr w:type="spellEnd"/>
      <w:r w:rsidRPr="006B676D">
        <w:rPr>
          <w:rFonts w:ascii="Times New Roman" w:eastAsia="Times New Roman" w:hAnsi="Times New Roman" w:cs="Times New Roman"/>
          <w:sz w:val="28"/>
          <w:szCs w:val="28"/>
          <w:lang w:eastAsia="ru-RU"/>
        </w:rPr>
        <w:t>/</w:t>
      </w:r>
      <w:proofErr w:type="spellStart"/>
      <w:r w:rsidRPr="006B676D">
        <w:rPr>
          <w:rFonts w:ascii="Times New Roman" w:eastAsia="Times New Roman" w:hAnsi="Times New Roman" w:cs="Times New Roman"/>
          <w:sz w:val="28"/>
          <w:szCs w:val="28"/>
          <w:lang w:eastAsia="ru-RU"/>
        </w:rPr>
        <w:t>esim</w:t>
      </w:r>
      <w:proofErr w:type="spellEnd"/>
      <w:r w:rsidRPr="006B676D">
        <w:rPr>
          <w:rFonts w:ascii="Times New Roman" w:eastAsia="Times New Roman" w:hAnsi="Times New Roman" w:cs="Times New Roman"/>
          <w:sz w:val="28"/>
          <w:szCs w:val="28"/>
          <w:lang w:eastAsia="ru-RU"/>
        </w:rPr>
        <w:t>, с возможностью увеличения количества по требованию Заказчика).</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ТРЕБОВАНИЯ К СРОКУ И МЕСТУ ОКАЗАНИЯ УСЛУГ</w:t>
      </w:r>
    </w:p>
    <w:p w:rsidR="006B676D" w:rsidRPr="006B676D" w:rsidRDefault="006B676D" w:rsidP="006B676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61338" w:rsidRDefault="006B676D" w:rsidP="006B676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Срок оказания услуг: </w:t>
      </w:r>
      <w:r w:rsidR="00B61338">
        <w:rPr>
          <w:rFonts w:ascii="Times New Roman" w:eastAsia="Times New Roman" w:hAnsi="Times New Roman" w:cs="Times New Roman"/>
          <w:sz w:val="28"/>
          <w:szCs w:val="28"/>
          <w:lang w:eastAsia="ru-RU"/>
        </w:rPr>
        <w:t>с</w:t>
      </w:r>
      <w:r w:rsidR="00B61338" w:rsidRPr="00B61338">
        <w:rPr>
          <w:rFonts w:ascii="Times New Roman" w:eastAsia="Times New Roman" w:hAnsi="Times New Roman" w:cs="Times New Roman"/>
          <w:sz w:val="28"/>
          <w:szCs w:val="28"/>
          <w:lang w:eastAsia="ru-RU"/>
        </w:rPr>
        <w:t xml:space="preserve"> 18.09.2026</w:t>
      </w:r>
      <w:r w:rsidR="00B61338">
        <w:rPr>
          <w:rFonts w:ascii="Times New Roman" w:eastAsia="Times New Roman" w:hAnsi="Times New Roman" w:cs="Times New Roman"/>
          <w:sz w:val="28"/>
          <w:szCs w:val="28"/>
          <w:lang w:eastAsia="ru-RU"/>
        </w:rPr>
        <w:t xml:space="preserve"> - </w:t>
      </w:r>
      <w:r w:rsidR="00B61338" w:rsidRPr="00B61338">
        <w:rPr>
          <w:rFonts w:ascii="Times New Roman" w:eastAsia="Times New Roman" w:hAnsi="Times New Roman" w:cs="Times New Roman"/>
          <w:sz w:val="28"/>
          <w:szCs w:val="28"/>
          <w:lang w:eastAsia="ru-RU"/>
        </w:rPr>
        <w:t>31.05.2027</w:t>
      </w:r>
    </w:p>
    <w:p w:rsidR="006B676D" w:rsidRPr="006B676D" w:rsidRDefault="006B676D" w:rsidP="006B676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Место оказания услуг – территория Российской Федерации, за исключением Республики Крым, г. Севастополь, ЛНР, ДНР, Херсонской и Запорожской областей.</w:t>
      </w:r>
    </w:p>
    <w:p w:rsidR="006B676D" w:rsidRPr="006B676D" w:rsidRDefault="006B676D" w:rsidP="006B676D">
      <w:pPr>
        <w:spacing w:after="0" w:line="288" w:lineRule="atLeast"/>
        <w:ind w:firstLine="708"/>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Срок начала оказания услуг по переносимым абонентским номерам устанавливается с учетом особенностей, предусмотренных </w:t>
      </w:r>
      <w:hyperlink r:id="rId8" w:history="1">
        <w:r w:rsidRPr="006B676D">
          <w:rPr>
            <w:rFonts w:ascii="Times New Roman" w:eastAsia="Times New Roman" w:hAnsi="Times New Roman" w:cs="Times New Roman"/>
            <w:color w:val="0000FF"/>
            <w:sz w:val="28"/>
            <w:szCs w:val="28"/>
            <w:u w:val="single"/>
            <w:lang w:eastAsia="ru-RU"/>
          </w:rPr>
          <w:t>Постановлением</w:t>
        </w:r>
      </w:hyperlink>
      <w:r w:rsidRPr="006B676D">
        <w:rPr>
          <w:rFonts w:ascii="Times New Roman" w:eastAsia="Times New Roman" w:hAnsi="Times New Roman" w:cs="Times New Roman"/>
          <w:sz w:val="28"/>
          <w:szCs w:val="28"/>
          <w:lang w:eastAsia="ru-RU"/>
        </w:rPr>
        <w:t xml:space="preserve"> Правительства РФ от 30.12.2024 №1994 «Об утверждении Правил оказания услуг телефонной связи и перечня организаций, имеющих право осуществлять подтверждение сведений об абоненте - физическом лице».</w:t>
      </w:r>
    </w:p>
    <w:p w:rsidR="006B676D" w:rsidRPr="006B676D" w:rsidRDefault="006B676D" w:rsidP="006B676D">
      <w:pPr>
        <w:spacing w:after="0" w:line="288" w:lineRule="atLeast"/>
        <w:ind w:firstLine="708"/>
        <w:jc w:val="both"/>
        <w:rPr>
          <w:rFonts w:ascii="Times New Roman" w:eastAsia="Times New Roman" w:hAnsi="Times New Roman" w:cs="Times New Roman"/>
          <w:sz w:val="28"/>
          <w:szCs w:val="28"/>
          <w:lang w:eastAsia="ru-RU"/>
        </w:rPr>
      </w:pPr>
    </w:p>
    <w:p w:rsidR="006B676D" w:rsidRPr="006B676D" w:rsidRDefault="006B676D" w:rsidP="006B676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6B676D" w:rsidRPr="006B676D" w:rsidRDefault="006B676D" w:rsidP="00D63E5C">
      <w:pPr>
        <w:widowControl w:val="0"/>
        <w:numPr>
          <w:ilvl w:val="0"/>
          <w:numId w:val="21"/>
        </w:numPr>
        <w:autoSpaceDE w:val="0"/>
        <w:autoSpaceDN w:val="0"/>
        <w:adjustRightInd w:val="0"/>
        <w:spacing w:after="0" w:line="240" w:lineRule="auto"/>
        <w:ind w:left="0" w:firstLine="284"/>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ХАРАКТЕРИСТИКИ ОКАЗЫВАЕМЫХ УСЛУГ</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D63E5C">
      <w:pPr>
        <w:numPr>
          <w:ilvl w:val="1"/>
          <w:numId w:val="21"/>
        </w:numPr>
        <w:tabs>
          <w:tab w:val="left" w:pos="540"/>
        </w:tabs>
        <w:spacing w:after="0" w:line="240" w:lineRule="auto"/>
        <w:ind w:left="0" w:firstLine="567"/>
        <w:contextualSpacing/>
        <w:jc w:val="both"/>
        <w:rPr>
          <w:rFonts w:ascii="Times New Roman" w:eastAsia="Calibri" w:hAnsi="Times New Roman" w:cs="Times New Roman"/>
          <w:sz w:val="28"/>
          <w:szCs w:val="28"/>
          <w:lang w:eastAsia="ru-RU"/>
        </w:rPr>
      </w:pPr>
      <w:r w:rsidRPr="006B676D">
        <w:rPr>
          <w:rFonts w:ascii="Times New Roman" w:eastAsia="Calibri" w:hAnsi="Times New Roman" w:cs="Times New Roman"/>
          <w:sz w:val="28"/>
          <w:szCs w:val="28"/>
          <w:lang w:eastAsia="ru-RU"/>
        </w:rPr>
        <w:t xml:space="preserve">Исполнитель обязан обеспечить возможность использования Заказчиком выделенных ему ранее 70 абонентских номеров, а также новых абонентских номеров, суммарно не более 500 штук в соответствии с объемами и тарифными планами, указанными в Приложении 1 к </w:t>
      </w:r>
      <w:r w:rsidRPr="006B676D">
        <w:rPr>
          <w:rFonts w:ascii="Times New Roman" w:eastAsia="Times New Roman" w:hAnsi="Times New Roman" w:cs="Times New Roman"/>
          <w:sz w:val="28"/>
          <w:szCs w:val="28"/>
          <w:lang w:eastAsia="ru-RU"/>
        </w:rPr>
        <w:t>настоящим Техническим условиям</w:t>
      </w:r>
      <w:r w:rsidRPr="006B676D">
        <w:rPr>
          <w:rFonts w:ascii="Times New Roman" w:eastAsia="Calibri" w:hAnsi="Times New Roman" w:cs="Times New Roman"/>
          <w:sz w:val="28"/>
          <w:szCs w:val="28"/>
          <w:lang w:eastAsia="ru-RU"/>
        </w:rPr>
        <w:t xml:space="preserve">.  </w:t>
      </w:r>
    </w:p>
    <w:p w:rsidR="006B676D" w:rsidRPr="006B676D" w:rsidRDefault="006B676D" w:rsidP="006B676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 отношении абонентских номеров, используемых для обеспечения подвижной радиотелефонной связи на предприятии Исполнитель за свой счет и своими силами, обеспечивает замену и доставку на места SIM-карт Заказчика в день начала оказания услуг по Договору, если для оказания услуг по Договору в устройствах Заказчика необходимо заменить SIM-карты (перечень объектов Заказчика указаны в Приложении № 2 к настоящим Техническим условиям).</w:t>
      </w:r>
    </w:p>
    <w:p w:rsidR="006B676D" w:rsidRPr="006B676D" w:rsidRDefault="006B676D" w:rsidP="006B676D">
      <w:pPr>
        <w:tabs>
          <w:tab w:val="left" w:pos="127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 ходе оказания услуг сеть мобильной связи должна обеспечить достижение ровного и плотного </w:t>
      </w:r>
      <w:proofErr w:type="spellStart"/>
      <w:r w:rsidRPr="006B676D">
        <w:rPr>
          <w:rFonts w:ascii="Times New Roman" w:eastAsia="Times New Roman" w:hAnsi="Times New Roman" w:cs="Times New Roman"/>
          <w:sz w:val="28"/>
          <w:szCs w:val="28"/>
          <w:lang w:eastAsia="ru-RU"/>
        </w:rPr>
        <w:t>радиопокрытия</w:t>
      </w:r>
      <w:proofErr w:type="spellEnd"/>
      <w:r w:rsidRPr="006B676D">
        <w:rPr>
          <w:rFonts w:ascii="Times New Roman" w:eastAsia="Times New Roman" w:hAnsi="Times New Roman" w:cs="Times New Roman"/>
          <w:sz w:val="28"/>
          <w:szCs w:val="28"/>
          <w:lang w:eastAsia="ru-RU"/>
        </w:rPr>
        <w:t xml:space="preserve"> в местах подразделений Заказчика согласно Приложению 2 к настоящим Техническим условиям. </w:t>
      </w:r>
    </w:p>
    <w:p w:rsidR="006B676D" w:rsidRPr="006B676D" w:rsidRDefault="006B676D" w:rsidP="003F5A29">
      <w:pPr>
        <w:numPr>
          <w:ilvl w:val="1"/>
          <w:numId w:val="21"/>
        </w:numPr>
        <w:tabs>
          <w:tab w:val="left" w:pos="284"/>
          <w:tab w:val="left" w:pos="1134"/>
        </w:tabs>
        <w:spacing w:after="0" w:line="240" w:lineRule="auto"/>
        <w:ind w:left="284" w:firstLine="283"/>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lastRenderedPageBreak/>
        <w:t>Описание предмета закупки. Общие положения.</w:t>
      </w:r>
    </w:p>
    <w:p w:rsidR="006B676D" w:rsidRPr="006B676D" w:rsidRDefault="006B676D" w:rsidP="006B676D">
      <w:pPr>
        <w:tabs>
          <w:tab w:val="left" w:pos="127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Услуги связи, являющиеся комплексной услугой, включают в себя:</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услуги подвижной радиотелефонной связи (доступ к сети связи Исполнителя, соединения по сети связи Исполнителя, соединения с абонентами и (или) пользователями сетей фиксированной телефонной связи сети связи общего пользования, возможность пользования услугами подвижной радиотелефонной связи при нахождении за пределами территории, указанной в лицензии);</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услуги связи по передаче данных, за исключением услуг связи по передаче данных для целей передачи голосовой информации (доступ к сети связи Исполнителя, соединения по сети передачи данных, доступ к услугам передачи данных, оказываемым другими операторами связи, сети передачи данных которых взаимодействуют с сетью связи Исполнителя);</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 </w:t>
      </w:r>
      <w:proofErr w:type="spellStart"/>
      <w:r w:rsidRPr="006B676D">
        <w:rPr>
          <w:rFonts w:ascii="Times New Roman" w:eastAsia="Times New Roman" w:hAnsi="Times New Roman" w:cs="Times New Roman"/>
          <w:sz w:val="28"/>
          <w:szCs w:val="28"/>
          <w:lang w:eastAsia="ru-RU"/>
        </w:rPr>
        <w:t>телематические</w:t>
      </w:r>
      <w:proofErr w:type="spellEnd"/>
      <w:r w:rsidRPr="006B676D">
        <w:rPr>
          <w:rFonts w:ascii="Times New Roman" w:eastAsia="Times New Roman" w:hAnsi="Times New Roman" w:cs="Times New Roman"/>
          <w:sz w:val="28"/>
          <w:szCs w:val="28"/>
          <w:lang w:eastAsia="ru-RU"/>
        </w:rPr>
        <w:t xml:space="preserve"> услуги связи (доступ к сети связи Исполнителя, доступ к информационным системам информационно - телекоммуникационных сетей, в том числе к сети Интернет, прием и передача </w:t>
      </w:r>
      <w:proofErr w:type="spellStart"/>
      <w:r w:rsidRPr="006B676D">
        <w:rPr>
          <w:rFonts w:ascii="Times New Roman" w:eastAsia="Times New Roman" w:hAnsi="Times New Roman" w:cs="Times New Roman"/>
          <w:sz w:val="28"/>
          <w:szCs w:val="28"/>
          <w:lang w:eastAsia="ru-RU"/>
        </w:rPr>
        <w:t>телематических</w:t>
      </w:r>
      <w:proofErr w:type="spellEnd"/>
      <w:r w:rsidRPr="006B676D">
        <w:rPr>
          <w:rFonts w:ascii="Times New Roman" w:eastAsia="Times New Roman" w:hAnsi="Times New Roman" w:cs="Times New Roman"/>
          <w:sz w:val="28"/>
          <w:szCs w:val="28"/>
          <w:lang w:eastAsia="ru-RU"/>
        </w:rPr>
        <w:t xml:space="preserve"> электронных сообщений).</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Услуги мобильной связи оказываются на базе цифровых технологий. Технологии оказания услуг должны обеспечивать расширение зоны обслуживания и </w:t>
      </w:r>
      <w:proofErr w:type="spellStart"/>
      <w:r w:rsidRPr="006B676D">
        <w:rPr>
          <w:rFonts w:ascii="Times New Roman" w:eastAsia="Times New Roman" w:hAnsi="Times New Roman" w:cs="Times New Roman"/>
          <w:sz w:val="28"/>
          <w:szCs w:val="28"/>
          <w:lang w:eastAsia="ru-RU"/>
        </w:rPr>
        <w:t>роуминговых</w:t>
      </w:r>
      <w:proofErr w:type="spellEnd"/>
      <w:r w:rsidRPr="006B676D">
        <w:rPr>
          <w:rFonts w:ascii="Times New Roman" w:eastAsia="Times New Roman" w:hAnsi="Times New Roman" w:cs="Times New Roman"/>
          <w:sz w:val="28"/>
          <w:szCs w:val="28"/>
          <w:lang w:eastAsia="ru-RU"/>
        </w:rPr>
        <w:t xml:space="preserve"> отношений, полный набор услуг для абонентских номеров, имеющихся у Заказчика (с возможностью увеличения абонентских номеров до 500, по требованию Заказчика), в соответствии с характеристиками, установленными настоящими Техническими условиями.</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Исполнитель обязан обеспечить </w:t>
      </w:r>
      <w:proofErr w:type="spellStart"/>
      <w:r w:rsidRPr="006B676D">
        <w:rPr>
          <w:rFonts w:ascii="Times New Roman" w:eastAsia="Times New Roman" w:hAnsi="Times New Roman" w:cs="Times New Roman"/>
          <w:sz w:val="28"/>
          <w:szCs w:val="28"/>
          <w:lang w:eastAsia="ru-RU"/>
        </w:rPr>
        <w:t>портацию</w:t>
      </w:r>
      <w:proofErr w:type="spellEnd"/>
      <w:r w:rsidRPr="006B676D">
        <w:rPr>
          <w:rFonts w:ascii="Times New Roman" w:eastAsia="Times New Roman" w:hAnsi="Times New Roman" w:cs="Times New Roman"/>
          <w:sz w:val="28"/>
          <w:szCs w:val="28"/>
          <w:lang w:eastAsia="ru-RU"/>
        </w:rPr>
        <w:t xml:space="preserve"> используемых Заказчиком в настоящее время номеров.</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Список используемых Заказчиком номеров будет предоставлен при подписании договора.</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Обязательное обеспечение стабильного уровня сигнала (в сети 3G -  до 90 </w:t>
      </w:r>
      <w:proofErr w:type="spellStart"/>
      <w:r w:rsidRPr="006B676D">
        <w:rPr>
          <w:rFonts w:ascii="Times New Roman" w:eastAsia="Times New Roman" w:hAnsi="Times New Roman" w:cs="Times New Roman"/>
          <w:sz w:val="28"/>
          <w:szCs w:val="28"/>
          <w:lang w:eastAsia="ru-RU"/>
        </w:rPr>
        <w:t>дБм</w:t>
      </w:r>
      <w:proofErr w:type="spellEnd"/>
      <w:r w:rsidRPr="006B676D">
        <w:rPr>
          <w:rFonts w:ascii="Times New Roman" w:eastAsia="Times New Roman" w:hAnsi="Times New Roman" w:cs="Times New Roman"/>
          <w:sz w:val="28"/>
          <w:szCs w:val="28"/>
          <w:lang w:eastAsia="ru-RU"/>
        </w:rPr>
        <w:t xml:space="preserve">; в сети 4G -  до 90 </w:t>
      </w:r>
      <w:proofErr w:type="spellStart"/>
      <w:r w:rsidRPr="006B676D">
        <w:rPr>
          <w:rFonts w:ascii="Times New Roman" w:eastAsia="Times New Roman" w:hAnsi="Times New Roman" w:cs="Times New Roman"/>
          <w:sz w:val="28"/>
          <w:szCs w:val="28"/>
          <w:lang w:eastAsia="ru-RU"/>
        </w:rPr>
        <w:t>дБм</w:t>
      </w:r>
      <w:proofErr w:type="spellEnd"/>
      <w:r w:rsidRPr="006B676D">
        <w:rPr>
          <w:rFonts w:ascii="Times New Roman" w:eastAsia="Times New Roman" w:hAnsi="Times New Roman" w:cs="Times New Roman"/>
          <w:sz w:val="28"/>
          <w:szCs w:val="28"/>
          <w:lang w:eastAsia="ru-RU"/>
        </w:rPr>
        <w:t>) подвижной радиотелефонной связи по адресам Заказчика включая внутренние служебные помещения, гаражи, с возможностью установки дополнительного оборудования оператора связи, улучшающего качество сигнала связи в течение 7 календарных дней с момента выявления точек с отсутствием стабильного покрытия (без взимания дополнительной платы за оборудование и работы). В случае невозможности обеспечения стабильного уровня сигнала подвижной радиотелефонной связи сети Исполнителя, в том числе с привлечением дополнительного оборудования оператора связи, Исполнителем прорабатывается альтернативное решение, позволяющее обеспечить требуемый уровень качества оказываемых услуг (без взимания дополнительной платы за предоставленное решение).</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Данное требование обусловлено необходимостью сохранения качества оказываемых услуг и поддержания рабочих процессов, связанных с корпоративной сотовой связью сотрудников Заказчика, также для исключения простоев рабочих процессов. Перечень адресов указан в Приложении №2 к Техническим условиям.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Продолжительность одного непрерывного соединения должна быть не менее 30 минут.</w:t>
      </w:r>
    </w:p>
    <w:p w:rsidR="006B676D" w:rsidRPr="006B676D" w:rsidRDefault="006B676D" w:rsidP="006B676D">
      <w:pPr>
        <w:tabs>
          <w:tab w:val="left" w:pos="127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Сеть Оператора должна иметь равномерное и плотное покрытие на всей территории Республики Марий Эл и всем субъектам Российской Федерации за исключением Республики Крым, г. Севастополь, ЛНР, ДНР, Херсонской и Запорожской областей, а также с возможностью модернизации для улучшения связи, расширения зоны обслуживания и </w:t>
      </w:r>
      <w:proofErr w:type="spellStart"/>
      <w:r w:rsidRPr="006B676D">
        <w:rPr>
          <w:rFonts w:ascii="Times New Roman" w:eastAsia="Times New Roman" w:hAnsi="Times New Roman" w:cs="Times New Roman"/>
          <w:sz w:val="28"/>
          <w:szCs w:val="28"/>
          <w:lang w:eastAsia="ru-RU"/>
        </w:rPr>
        <w:t>роуминговых</w:t>
      </w:r>
      <w:proofErr w:type="spellEnd"/>
      <w:r w:rsidRPr="006B676D">
        <w:rPr>
          <w:rFonts w:ascii="Times New Roman" w:eastAsia="Times New Roman" w:hAnsi="Times New Roman" w:cs="Times New Roman"/>
          <w:sz w:val="28"/>
          <w:szCs w:val="28"/>
          <w:lang w:eastAsia="ru-RU"/>
        </w:rPr>
        <w:t xml:space="preserve"> отношений, полный набор современных услуг в соответствии с техническими характеристиками. </w:t>
      </w:r>
    </w:p>
    <w:p w:rsidR="006B676D" w:rsidRPr="006B676D" w:rsidRDefault="006B676D" w:rsidP="006B676D">
      <w:pPr>
        <w:tabs>
          <w:tab w:val="left" w:pos="127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SIM-карты Исполнителя должны использоваться в любом сертифицированном на территории Российской Федерации за исключением Республики Крым, г. Севастополь, ЛНР, ДНР, Херсонской и Запорожской областей, конечном оборудовании Заказчика, функционирующего в следующих диапазонах частот: 800 МГц – сети LTE, 900 МГц – сети GSM, UMTS, LTE, 1800 МГц – сети GSM, LTE, 2100 МГц – сети UMTS, 2600 МГц – сети LTE.</w:t>
      </w:r>
    </w:p>
    <w:p w:rsidR="006B676D" w:rsidRPr="006B676D" w:rsidRDefault="006B676D" w:rsidP="006B676D">
      <w:pPr>
        <w:tabs>
          <w:tab w:val="left" w:pos="127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 случае необходимости по запросу Заказчика предоставляется подключение/настройка телефонных аппаратов/оборудования связи силами Исполнителя для обеспечения корректной работы в сети оператора.</w:t>
      </w:r>
    </w:p>
    <w:p w:rsidR="006B676D" w:rsidRPr="006B676D" w:rsidRDefault="006B676D" w:rsidP="006B676D">
      <w:pPr>
        <w:tabs>
          <w:tab w:val="left" w:pos="1276"/>
        </w:tabs>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6B676D">
        <w:rPr>
          <w:rFonts w:ascii="Times New Roman" w:eastAsia="Times New Roman" w:hAnsi="Times New Roman" w:cs="Times New Roman"/>
          <w:color w:val="000000"/>
          <w:sz w:val="28"/>
          <w:szCs w:val="28"/>
          <w:lang w:eastAsia="ru-RU"/>
        </w:rPr>
        <w:t>Сеть сотовой связи Оператора должна обеспечивать:</w:t>
      </w:r>
    </w:p>
    <w:p w:rsidR="006B676D" w:rsidRPr="006B676D" w:rsidRDefault="006B676D" w:rsidP="0048343E">
      <w:pPr>
        <w:numPr>
          <w:ilvl w:val="0"/>
          <w:numId w:val="36"/>
        </w:numPr>
        <w:tabs>
          <w:tab w:val="left" w:pos="1276"/>
        </w:tabs>
        <w:autoSpaceDE w:val="0"/>
        <w:autoSpaceDN w:val="0"/>
        <w:spacing w:after="200" w:line="276" w:lineRule="auto"/>
        <w:ind w:left="-142" w:firstLine="426"/>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color w:val="000000"/>
          <w:sz w:val="28"/>
          <w:szCs w:val="28"/>
          <w:lang w:eastAsia="ru-RU"/>
        </w:rPr>
        <w:t>возможность бесплатного подключения новых номеров и обеспечения качественной круглосуточной работы радиотелефонов стандарта GSM 900/1800 и IMT 2000/UMTS с городской нумерацией - возможность обеспечения качественной круглосуточной работы радиотелефонов стандарта GSM 900/1800 и IMT 2000/UMTS, обеспечивающего покрытие территории г. Йошкар-Ола, всех районных центров, а также прочих крупных населённых пунктов Республики Марий Эл;</w:t>
      </w:r>
    </w:p>
    <w:p w:rsidR="006B676D" w:rsidRPr="006B676D" w:rsidRDefault="006B676D" w:rsidP="0048343E">
      <w:pPr>
        <w:numPr>
          <w:ilvl w:val="0"/>
          <w:numId w:val="36"/>
        </w:numPr>
        <w:autoSpaceDE w:val="0"/>
        <w:autoSpaceDN w:val="0"/>
        <w:spacing w:after="200" w:line="276" w:lineRule="auto"/>
        <w:ind w:left="-142" w:firstLine="284"/>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color w:val="000000"/>
          <w:sz w:val="28"/>
          <w:szCs w:val="28"/>
          <w:lang w:eastAsia="ru-RU"/>
        </w:rPr>
        <w:t>возможность подключения дополнительного количества радиотелефонов с городской и федеральной нумерацией к корпоративной сотовой сети;</w:t>
      </w:r>
    </w:p>
    <w:p w:rsidR="006B676D" w:rsidRPr="006B676D" w:rsidRDefault="006B676D" w:rsidP="0048343E">
      <w:pPr>
        <w:numPr>
          <w:ilvl w:val="0"/>
          <w:numId w:val="36"/>
        </w:numPr>
        <w:autoSpaceDE w:val="0"/>
        <w:autoSpaceDN w:val="0"/>
        <w:spacing w:after="200" w:line="276" w:lineRule="auto"/>
        <w:ind w:left="-142" w:firstLine="284"/>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color w:val="000000"/>
          <w:sz w:val="28"/>
          <w:szCs w:val="28"/>
          <w:lang w:eastAsia="ru-RU"/>
        </w:rPr>
        <w:t>возможность сохранения телефонных номеров при временном отключении;</w:t>
      </w:r>
    </w:p>
    <w:p w:rsidR="006B676D" w:rsidRPr="006B676D" w:rsidRDefault="006B676D" w:rsidP="0048343E">
      <w:pPr>
        <w:numPr>
          <w:ilvl w:val="0"/>
          <w:numId w:val="36"/>
        </w:numPr>
        <w:tabs>
          <w:tab w:val="left" w:pos="1276"/>
        </w:tabs>
        <w:autoSpaceDE w:val="0"/>
        <w:autoSpaceDN w:val="0"/>
        <w:spacing w:after="200" w:line="276" w:lineRule="auto"/>
        <w:ind w:left="-142" w:firstLine="284"/>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color w:val="000000"/>
          <w:sz w:val="28"/>
          <w:szCs w:val="28"/>
          <w:lang w:eastAsia="ru-RU"/>
        </w:rPr>
        <w:t>возможность сохранения абонентских номеров, принадлежащих Заказчику и используемых им при заключении договора;</w:t>
      </w:r>
    </w:p>
    <w:p w:rsidR="006B676D" w:rsidRPr="006B676D" w:rsidRDefault="006B676D" w:rsidP="0048343E">
      <w:pPr>
        <w:numPr>
          <w:ilvl w:val="0"/>
          <w:numId w:val="36"/>
        </w:numPr>
        <w:autoSpaceDE w:val="0"/>
        <w:autoSpaceDN w:val="0"/>
        <w:spacing w:after="200" w:line="276"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color w:val="000000"/>
          <w:sz w:val="28"/>
          <w:szCs w:val="28"/>
          <w:lang w:eastAsia="ru-RU"/>
        </w:rPr>
        <w:t>возможность высокоскоростной передачи данных HSPA+ (на территории г. Йошкар-Ола), со скоростью передачи данных в сторону абонента до 16Мбит/с, DC -HSDPA (в сторону абонента до 42 Мбит/с и HSUPA (от абонента до 1,5Мбит/с) - на территории г. Йошкар-Ола, всех районных центров, а также прочих крупных населённых пунктов Республики Марий Эл), на радиотелефонах и прочих мобильных устройствах, поддерживающих данные технологии;</w:t>
      </w:r>
    </w:p>
    <w:p w:rsidR="006B676D" w:rsidRPr="006B676D" w:rsidRDefault="006B676D" w:rsidP="0048343E">
      <w:pPr>
        <w:numPr>
          <w:ilvl w:val="0"/>
          <w:numId w:val="36"/>
        </w:numPr>
        <w:autoSpaceDE w:val="0"/>
        <w:autoSpaceDN w:val="0"/>
        <w:spacing w:after="200" w:line="276"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color w:val="000000"/>
          <w:sz w:val="28"/>
          <w:szCs w:val="28"/>
          <w:lang w:eastAsia="ru-RU"/>
        </w:rPr>
        <w:lastRenderedPageBreak/>
        <w:t>надежное качество связи и защита от несанкционированного подключения.</w:t>
      </w:r>
    </w:p>
    <w:p w:rsidR="006B676D" w:rsidRPr="006B676D" w:rsidRDefault="006B676D" w:rsidP="0048343E">
      <w:pPr>
        <w:widowControl w:val="0"/>
        <w:numPr>
          <w:ilvl w:val="1"/>
          <w:numId w:val="21"/>
        </w:numPr>
        <w:spacing w:after="0" w:line="240" w:lineRule="auto"/>
        <w:ind w:left="-142" w:firstLine="142"/>
        <w:jc w:val="both"/>
        <w:outlineLvl w:val="2"/>
        <w:rPr>
          <w:rFonts w:ascii="Times New Roman" w:eastAsia="Times New Roman" w:hAnsi="Times New Roman" w:cs="Arial"/>
          <w:b/>
          <w:bCs/>
          <w:sz w:val="28"/>
          <w:szCs w:val="28"/>
          <w:lang w:eastAsia="ru-RU"/>
        </w:rPr>
      </w:pPr>
      <w:bookmarkStart w:id="0" w:name="_При_наличии_обращений"/>
      <w:bookmarkEnd w:id="0"/>
      <w:r w:rsidRPr="006B676D">
        <w:rPr>
          <w:rFonts w:ascii="Times New Roman" w:eastAsia="Times New Roman" w:hAnsi="Times New Roman" w:cs="Arial"/>
          <w:b/>
          <w:bCs/>
          <w:sz w:val="28"/>
          <w:szCs w:val="28"/>
          <w:lang w:eastAsia="ru-RU"/>
        </w:rPr>
        <w:t>Требования к предоставлению дополнительных услуг и сервисов:</w:t>
      </w:r>
    </w:p>
    <w:p w:rsidR="006B676D" w:rsidRPr="006B676D" w:rsidRDefault="006B676D" w:rsidP="0048343E">
      <w:pPr>
        <w:widowControl w:val="0"/>
        <w:numPr>
          <w:ilvl w:val="2"/>
          <w:numId w:val="21"/>
        </w:numPr>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В период оказания услуг сотовой связи в рамках Договора Исполнитель обязан предоставлять Абонентам доступ к следующим услугам и сервисам:</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доступ к международной телефонной сети связи;</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предоставление национального и международного роуминга;</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переадресация вызова;</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режим ожидания/удержания вызова;</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запрет вызова;</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определитель (</w:t>
      </w:r>
      <w:proofErr w:type="spellStart"/>
      <w:r w:rsidRPr="006B676D">
        <w:rPr>
          <w:rFonts w:ascii="Times New Roman" w:eastAsia="Times New Roman" w:hAnsi="Times New Roman" w:cs="Times New Roman"/>
          <w:sz w:val="28"/>
          <w:szCs w:val="28"/>
          <w:lang w:eastAsia="ru-RU"/>
        </w:rPr>
        <w:t>антиопределитель</w:t>
      </w:r>
      <w:proofErr w:type="spellEnd"/>
      <w:r w:rsidRPr="006B676D">
        <w:rPr>
          <w:rFonts w:ascii="Times New Roman" w:eastAsia="Times New Roman" w:hAnsi="Times New Roman" w:cs="Times New Roman"/>
          <w:sz w:val="28"/>
          <w:szCs w:val="28"/>
          <w:lang w:eastAsia="ru-RU"/>
        </w:rPr>
        <w:t>) номера;</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голосовая почта;</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прием/передача SMS и MMS;</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детализированный счет;</w:t>
      </w:r>
    </w:p>
    <w:p w:rsidR="006B676D" w:rsidRPr="006B676D" w:rsidRDefault="006B676D" w:rsidP="0048343E">
      <w:pPr>
        <w:widowControl w:val="0"/>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услуга конференцсвязи;</w:t>
      </w:r>
    </w:p>
    <w:p w:rsidR="006B676D" w:rsidRPr="006B676D" w:rsidRDefault="006B676D" w:rsidP="0048343E">
      <w:pPr>
        <w:numPr>
          <w:ilvl w:val="0"/>
          <w:numId w:val="29"/>
        </w:numPr>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круглосуточного бесплатного вызова экстренных оперативных служб (пожарной охраны, полиции, скорой медицинской помощи, аварийной газовой службы и других служб, полный перечень которых установлен постановлением Правительства Российской Федерации от 31.08.2021г. № 1453).</w:t>
      </w:r>
    </w:p>
    <w:p w:rsidR="006B676D" w:rsidRPr="006B676D" w:rsidRDefault="006B676D" w:rsidP="00D64809">
      <w:pPr>
        <w:widowControl w:val="0"/>
        <w:numPr>
          <w:ilvl w:val="2"/>
          <w:numId w:val="21"/>
        </w:numPr>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В период оказания услуг сотовой связи в рамках Договора, Исполнитель обязан обеспечить для Заказчика:</w:t>
      </w:r>
    </w:p>
    <w:p w:rsidR="006B676D" w:rsidRPr="006B676D" w:rsidRDefault="006B676D" w:rsidP="00D64809">
      <w:pPr>
        <w:keepLines/>
        <w:widowControl w:val="0"/>
        <w:numPr>
          <w:ilvl w:val="0"/>
          <w:numId w:val="31"/>
        </w:numPr>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 xml:space="preserve">возможность дистанционной (через </w:t>
      </w:r>
      <w:r w:rsidRPr="006B676D">
        <w:rPr>
          <w:rFonts w:ascii="Times New Roman" w:eastAsia="Times New Roman" w:hAnsi="Times New Roman" w:cs="Times New Roman"/>
          <w:bCs/>
          <w:color w:val="000000"/>
          <w:sz w:val="28"/>
          <w:szCs w:val="28"/>
          <w:lang w:val="en-US" w:eastAsia="ru-RU"/>
        </w:rPr>
        <w:t>web</w:t>
      </w:r>
      <w:r w:rsidRPr="006B676D">
        <w:rPr>
          <w:rFonts w:ascii="Times New Roman" w:eastAsia="Times New Roman" w:hAnsi="Times New Roman" w:cs="Times New Roman"/>
          <w:bCs/>
          <w:color w:val="000000"/>
          <w:sz w:val="28"/>
          <w:szCs w:val="28"/>
          <w:lang w:eastAsia="ru-RU"/>
        </w:rPr>
        <w:t>-интерфейс) бесплатной замены сим-карты в случае выхода из строя или утери;</w:t>
      </w:r>
    </w:p>
    <w:p w:rsidR="006B676D" w:rsidRPr="006B676D" w:rsidRDefault="006B676D" w:rsidP="00D64809">
      <w:pPr>
        <w:keepLines/>
        <w:widowControl w:val="0"/>
        <w:numPr>
          <w:ilvl w:val="0"/>
          <w:numId w:val="31"/>
        </w:numPr>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 xml:space="preserve">возможность подключения дополнительных абонентских номеров в пределах количества, установленного </w:t>
      </w:r>
      <w:r w:rsidRPr="006B676D">
        <w:rPr>
          <w:rFonts w:ascii="Times New Roman" w:eastAsia="Arial Unicode MS" w:hAnsi="Times New Roman" w:cs="Times New Roman"/>
          <w:bCs/>
          <w:color w:val="000000"/>
          <w:sz w:val="28"/>
          <w:szCs w:val="28"/>
          <w:lang w:eastAsia="ru-RU"/>
        </w:rPr>
        <w:t>пунктом 5.1</w:t>
      </w:r>
      <w:r w:rsidRPr="006B676D">
        <w:rPr>
          <w:rFonts w:ascii="Times New Roman" w:eastAsia="Times New Roman" w:hAnsi="Times New Roman" w:cs="Times New Roman"/>
          <w:bCs/>
          <w:color w:val="000000"/>
          <w:sz w:val="28"/>
          <w:szCs w:val="28"/>
          <w:lang w:eastAsia="ru-RU"/>
        </w:rPr>
        <w:t>;</w:t>
      </w:r>
    </w:p>
    <w:p w:rsidR="006B676D" w:rsidRPr="006B676D" w:rsidRDefault="006B676D" w:rsidP="00D64809">
      <w:pPr>
        <w:keepLines/>
        <w:widowControl w:val="0"/>
        <w:numPr>
          <w:ilvl w:val="0"/>
          <w:numId w:val="31"/>
        </w:numPr>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возможность выбора абонентских номеров (при выделении дополнительных абонентских номеров в течении 2 (двух) рабочих дней с момента поступления от Заказчика соответствующего обращения) из свободного ресурса нумерации, выделенного Исполнителю;</w:t>
      </w:r>
    </w:p>
    <w:p w:rsidR="006B676D" w:rsidRPr="006B676D" w:rsidRDefault="006B676D" w:rsidP="00D64809">
      <w:pPr>
        <w:keepLines/>
        <w:widowControl w:val="0"/>
        <w:numPr>
          <w:ilvl w:val="0"/>
          <w:numId w:val="31"/>
        </w:numPr>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возможность замены абонентских номеров при получении заявления от Заказчика;</w:t>
      </w:r>
    </w:p>
    <w:p w:rsidR="006B676D" w:rsidRPr="006B676D" w:rsidRDefault="006B676D" w:rsidP="00D64809">
      <w:pPr>
        <w:keepLines/>
        <w:widowControl w:val="0"/>
        <w:numPr>
          <w:ilvl w:val="0"/>
          <w:numId w:val="31"/>
        </w:numPr>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возможность блокировки связи при достижении установленного лимита;</w:t>
      </w:r>
    </w:p>
    <w:p w:rsidR="006B676D" w:rsidRPr="006B676D" w:rsidRDefault="006B676D" w:rsidP="00D64809">
      <w:pPr>
        <w:keepLines/>
        <w:widowControl w:val="0"/>
        <w:numPr>
          <w:ilvl w:val="0"/>
          <w:numId w:val="31"/>
        </w:numPr>
        <w:shd w:val="clear" w:color="auto" w:fill="FFFFFF"/>
        <w:tabs>
          <w:tab w:val="left" w:pos="0"/>
        </w:tabs>
        <w:spacing w:after="0" w:line="240" w:lineRule="auto"/>
        <w:ind w:left="-142" w:firstLine="142"/>
        <w:contextualSpacing/>
        <w:jc w:val="both"/>
        <w:outlineLvl w:val="3"/>
        <w:rPr>
          <w:rFonts w:ascii="Times New Roman" w:eastAsia="Times New Roman" w:hAnsi="Times New Roman" w:cs="Times New Roman"/>
          <w:b/>
          <w:bCs/>
          <w:color w:val="000000"/>
          <w:sz w:val="28"/>
          <w:szCs w:val="28"/>
          <w:lang w:eastAsia="ru-RU"/>
        </w:rPr>
      </w:pPr>
      <w:r w:rsidRPr="006B676D">
        <w:rPr>
          <w:rFonts w:ascii="Times New Roman" w:eastAsia="Times New Roman" w:hAnsi="Times New Roman" w:cs="Times New Roman"/>
          <w:bCs/>
          <w:color w:val="000000"/>
          <w:sz w:val="28"/>
          <w:szCs w:val="28"/>
          <w:lang w:eastAsia="ru-RU"/>
        </w:rPr>
        <w:t>возможность бесплатной блокировки (разблокировки) сим-карт по требованию Заказчика в течение 2 (двух) часов с момента обращения, в том числе через личный кабинет;</w:t>
      </w:r>
    </w:p>
    <w:p w:rsidR="006B676D" w:rsidRPr="006B676D" w:rsidRDefault="006B676D" w:rsidP="00D64809">
      <w:pPr>
        <w:keepLines/>
        <w:widowControl w:val="0"/>
        <w:numPr>
          <w:ilvl w:val="0"/>
          <w:numId w:val="31"/>
        </w:numPr>
        <w:shd w:val="clear" w:color="auto" w:fill="FFFFFF"/>
        <w:tabs>
          <w:tab w:val="left" w:pos="0"/>
        </w:tabs>
        <w:spacing w:after="0" w:line="240" w:lineRule="auto"/>
        <w:ind w:left="-142" w:firstLine="142"/>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 xml:space="preserve">информирование абонента через </w:t>
      </w:r>
      <w:r w:rsidRPr="006B676D">
        <w:rPr>
          <w:rFonts w:ascii="Times New Roman" w:eastAsia="Times New Roman" w:hAnsi="Times New Roman" w:cs="Times New Roman"/>
          <w:bCs/>
          <w:color w:val="000000"/>
          <w:sz w:val="28"/>
          <w:szCs w:val="28"/>
          <w:lang w:val="en-US" w:eastAsia="ru-RU"/>
        </w:rPr>
        <w:t>SMS</w:t>
      </w:r>
      <w:r w:rsidRPr="006B676D">
        <w:rPr>
          <w:rFonts w:ascii="Times New Roman" w:eastAsia="Times New Roman" w:hAnsi="Times New Roman" w:cs="Times New Roman"/>
          <w:bCs/>
          <w:color w:val="000000"/>
          <w:sz w:val="28"/>
          <w:szCs w:val="28"/>
          <w:lang w:eastAsia="ru-RU"/>
        </w:rPr>
        <w:t>-сообщение о приближении исчерпания пакета услуг (минут/</w:t>
      </w:r>
      <w:proofErr w:type="spellStart"/>
      <w:r w:rsidRPr="006B676D">
        <w:rPr>
          <w:rFonts w:ascii="Times New Roman" w:eastAsia="Times New Roman" w:hAnsi="Times New Roman" w:cs="Times New Roman"/>
          <w:bCs/>
          <w:color w:val="000000"/>
          <w:sz w:val="28"/>
          <w:szCs w:val="28"/>
          <w:lang w:val="en-US" w:eastAsia="ru-RU"/>
        </w:rPr>
        <w:t>sms</w:t>
      </w:r>
      <w:proofErr w:type="spellEnd"/>
      <w:r w:rsidRPr="006B676D">
        <w:rPr>
          <w:rFonts w:ascii="Times New Roman" w:eastAsia="Times New Roman" w:hAnsi="Times New Roman" w:cs="Times New Roman"/>
          <w:bCs/>
          <w:color w:val="000000"/>
          <w:sz w:val="28"/>
          <w:szCs w:val="28"/>
          <w:lang w:eastAsia="ru-RU"/>
        </w:rPr>
        <w:t>/</w:t>
      </w:r>
      <w:proofErr w:type="spellStart"/>
      <w:r w:rsidRPr="006B676D">
        <w:rPr>
          <w:rFonts w:ascii="Times New Roman" w:eastAsia="Times New Roman" w:hAnsi="Times New Roman" w:cs="Times New Roman"/>
          <w:bCs/>
          <w:color w:val="000000"/>
          <w:sz w:val="28"/>
          <w:szCs w:val="28"/>
          <w:lang w:val="en-US" w:eastAsia="ru-RU"/>
        </w:rPr>
        <w:t>gprs</w:t>
      </w:r>
      <w:proofErr w:type="spellEnd"/>
      <w:r w:rsidRPr="006B676D">
        <w:rPr>
          <w:rFonts w:ascii="Times New Roman" w:eastAsia="Times New Roman" w:hAnsi="Times New Roman" w:cs="Times New Roman"/>
          <w:bCs/>
          <w:color w:val="000000"/>
          <w:sz w:val="28"/>
          <w:szCs w:val="28"/>
          <w:lang w:eastAsia="ru-RU"/>
        </w:rPr>
        <w:t>) за 10% до окончания пакета и при полном исчерпании пакета услуг;</w:t>
      </w:r>
    </w:p>
    <w:p w:rsidR="006B676D" w:rsidRPr="006B676D" w:rsidRDefault="006B676D" w:rsidP="00D64809">
      <w:pPr>
        <w:keepNext/>
        <w:keepLines/>
        <w:numPr>
          <w:ilvl w:val="0"/>
          <w:numId w:val="31"/>
        </w:numPr>
        <w:spacing w:after="0" w:line="240" w:lineRule="auto"/>
        <w:ind w:left="-142" w:firstLine="142"/>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lastRenderedPageBreak/>
        <w:t>возможность бесплатного использования специального web-интерфейса Оператора (доступ в личный кабинет), позволяющего Заказчику самостоятельно осуществлять:</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заказ счетов и детализаций (в том числе, единого счета) с доставкой на электронный адрес или по факсу;</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формирование отчетов по трафику, начислениям, платежам, абонентским номерам Заказчика;</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анализ финансовой информации (сравнение начислений по счетам, начисления и детализация звонков, просмотр оплаченных и неоплаченных счетов, список платежей);</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анализ подключенных услуг, опций, лимитов в разрезе лицевых счетов и номеров с указанием </w:t>
      </w:r>
      <w:r w:rsidRPr="006B676D">
        <w:rPr>
          <w:rFonts w:ascii="Times New Roman" w:eastAsia="Times New Roman" w:hAnsi="Times New Roman" w:cs="Times New Roman"/>
          <w:sz w:val="28"/>
          <w:szCs w:val="28"/>
          <w:lang w:val="en-US" w:eastAsia="ru-RU"/>
        </w:rPr>
        <w:t>ICCID</w:t>
      </w:r>
      <w:r w:rsidRPr="006B676D">
        <w:rPr>
          <w:rFonts w:ascii="Times New Roman" w:eastAsia="Times New Roman" w:hAnsi="Times New Roman" w:cs="Times New Roman"/>
          <w:sz w:val="28"/>
          <w:szCs w:val="28"/>
          <w:lang w:eastAsia="ru-RU"/>
        </w:rPr>
        <w:t xml:space="preserve"> сим-карты;</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бесплатная блокировка/разблокировка номеров;</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изменение адреса доставки счета;</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выставление лимитов;</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изменение тарифа;</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бесплатная замена сим-карт;</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просмотр совершенных ранее операций;</w:t>
      </w:r>
    </w:p>
    <w:p w:rsidR="006B676D" w:rsidRPr="006B676D" w:rsidRDefault="006B676D" w:rsidP="00D64809">
      <w:pPr>
        <w:widowControl w:val="0"/>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просмотр данных по конкретному абонентскому номеру (который относится к Заказчику);</w:t>
      </w:r>
    </w:p>
    <w:p w:rsidR="006B676D" w:rsidRPr="006B676D" w:rsidRDefault="006B676D" w:rsidP="00D64809">
      <w:pPr>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запрет информационных и рекламных рассылок об акциях, услугах и дополнительных сервисах Исполнителя на всех номерах Заказчика, а также опциональная установка запрета на информирование о задолженностях и просроченных платежах на номерах Заказчика по согласованию.</w:t>
      </w:r>
    </w:p>
    <w:p w:rsidR="006B676D" w:rsidRPr="006B676D" w:rsidRDefault="006B676D" w:rsidP="00D64809">
      <w:pPr>
        <w:keepLines/>
        <w:numPr>
          <w:ilvl w:val="0"/>
          <w:numId w:val="30"/>
        </w:numPr>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Calibri" w:hAnsi="Times New Roman" w:cs="Times New Roman"/>
          <w:sz w:val="28"/>
          <w:szCs w:val="28"/>
          <w:lang w:eastAsia="ru-RU"/>
        </w:rPr>
        <w:t xml:space="preserve">возможность блокировки голосовых вызовов, </w:t>
      </w:r>
      <w:r w:rsidRPr="006B676D">
        <w:rPr>
          <w:rFonts w:ascii="Times New Roman" w:eastAsia="Calibri" w:hAnsi="Times New Roman" w:cs="Times New Roman"/>
          <w:sz w:val="28"/>
          <w:szCs w:val="28"/>
          <w:lang w:val="en-US" w:eastAsia="ru-RU"/>
        </w:rPr>
        <w:t>SMS</w:t>
      </w:r>
      <w:r w:rsidRPr="006B676D">
        <w:rPr>
          <w:rFonts w:ascii="Times New Roman" w:eastAsia="Calibri" w:hAnsi="Times New Roman" w:cs="Times New Roman"/>
          <w:sz w:val="28"/>
          <w:szCs w:val="28"/>
          <w:lang w:eastAsia="ru-RU"/>
        </w:rPr>
        <w:t>-сообщений и международного роуминга для абонентских номеров, использование которых предполагается в МПКТ, ТСД, оборудовании пожарно-охранной сигнализации, навигационном оборудовании.</w:t>
      </w:r>
    </w:p>
    <w:p w:rsidR="006B676D" w:rsidRPr="006B676D" w:rsidRDefault="006B676D" w:rsidP="000C513F">
      <w:pPr>
        <w:keepLines/>
        <w:numPr>
          <w:ilvl w:val="0"/>
          <w:numId w:val="32"/>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двухфакторной авторизации для входа в систему самообслуживания Исполнителя (личный кабинет) в целях дополнительной безопасности;</w:t>
      </w:r>
    </w:p>
    <w:p w:rsidR="006B676D" w:rsidRPr="006B676D" w:rsidRDefault="006B676D" w:rsidP="000C513F">
      <w:pPr>
        <w:keepLines/>
        <w:numPr>
          <w:ilvl w:val="0"/>
          <w:numId w:val="32"/>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отсутствие гарантийных взносов при подключении роуминга;</w:t>
      </w:r>
    </w:p>
    <w:p w:rsidR="006B676D" w:rsidRPr="006B676D" w:rsidRDefault="006B676D" w:rsidP="000C513F">
      <w:pPr>
        <w:keepLines/>
        <w:numPr>
          <w:ilvl w:val="0"/>
          <w:numId w:val="32"/>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установки и изменения персонального бюджета расходов на служебную сотовую связь для каждого Абонента, как в целом по абонентскому номеру, так и по отдельным видам услуг, используемых на конкретном абонентском номере, исходя из лимита месячных расходов, определенного Заказчиком, при этом Заказчик оплачивает стоимость услуг только в пределах установленного лимита расходов (при его наличии). Оплата стоимости услуг сверх лимита, установленного Заказчиком, осуществляется за счет Абонента, использующего абонентский номер;</w:t>
      </w:r>
    </w:p>
    <w:p w:rsidR="006B676D" w:rsidRPr="006B676D" w:rsidRDefault="006B676D" w:rsidP="000C513F">
      <w:pPr>
        <w:keepLines/>
        <w:numPr>
          <w:ilvl w:val="0"/>
          <w:numId w:val="32"/>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устанавливать правила распределения поступающих на счёт компании денежных средств между счетами Абонентов;</w:t>
      </w:r>
    </w:p>
    <w:p w:rsidR="006B676D" w:rsidRPr="006B676D" w:rsidRDefault="006B676D" w:rsidP="000C513F">
      <w:pPr>
        <w:keepLines/>
        <w:numPr>
          <w:ilvl w:val="0"/>
          <w:numId w:val="32"/>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 xml:space="preserve">возможность подключения тарифных планов и пакетов услуг на выбор Заказчика, при условии, что тарифы на отдельные виды услуг в таких тарифных планах не превышает стоимость соответствующего вида услуг, установленную Спецификацией, при этом количество </w:t>
      </w:r>
      <w:proofErr w:type="gramStart"/>
      <w:r w:rsidRPr="006B676D">
        <w:rPr>
          <w:rFonts w:ascii="Times New Roman" w:eastAsia="Times New Roman" w:hAnsi="Times New Roman" w:cs="Times New Roman"/>
          <w:sz w:val="28"/>
          <w:szCs w:val="28"/>
          <w:lang w:eastAsia="ru-RU"/>
        </w:rPr>
        <w:t>услуг</w:t>
      </w:r>
      <w:proofErr w:type="gramEnd"/>
      <w:r w:rsidRPr="006B676D">
        <w:rPr>
          <w:rFonts w:ascii="Times New Roman" w:eastAsia="Times New Roman" w:hAnsi="Times New Roman" w:cs="Times New Roman"/>
          <w:sz w:val="28"/>
          <w:szCs w:val="28"/>
          <w:lang w:eastAsia="ru-RU"/>
        </w:rPr>
        <w:t xml:space="preserve"> предоставляемых Оператором соответствует или превышает заявленное значение;</w:t>
      </w:r>
    </w:p>
    <w:p w:rsidR="006B676D" w:rsidRPr="006B676D" w:rsidRDefault="006B676D" w:rsidP="000C513F">
      <w:pPr>
        <w:keepLines/>
        <w:numPr>
          <w:ilvl w:val="0"/>
          <w:numId w:val="32"/>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круглосуточного справочно-информационного обслуживания;</w:t>
      </w:r>
    </w:p>
    <w:p w:rsidR="006B676D" w:rsidRPr="006B676D" w:rsidRDefault="006B676D" w:rsidP="000C513F">
      <w:pPr>
        <w:keepLines/>
        <w:numPr>
          <w:ilvl w:val="0"/>
          <w:numId w:val="32"/>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обслуживание Заказчика персональным менеджером Исполнителя;</w:t>
      </w:r>
    </w:p>
    <w:p w:rsidR="006B676D" w:rsidRPr="006B676D" w:rsidRDefault="000C513F" w:rsidP="000C513F">
      <w:pPr>
        <w:keepLines/>
        <w:numPr>
          <w:ilvl w:val="0"/>
          <w:numId w:val="32"/>
        </w:numPr>
        <w:spacing w:after="0" w:line="24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B676D" w:rsidRPr="006B676D">
        <w:rPr>
          <w:rFonts w:ascii="Times New Roman" w:eastAsia="Times New Roman" w:hAnsi="Times New Roman" w:cs="Times New Roman"/>
          <w:sz w:val="28"/>
          <w:szCs w:val="28"/>
          <w:lang w:eastAsia="ru-RU"/>
        </w:rPr>
        <w:t>возможность доставки выставляемых счетов на оплату услуг связи (и иных исполнительных документов за оказываемые Услуги) курьером по адресу: 424700, Республика Марий Эл, г. Йошкар-Ола, ул. Советская, д. 140;</w:t>
      </w:r>
    </w:p>
    <w:p w:rsidR="006B676D" w:rsidRPr="006B676D" w:rsidRDefault="000C513F" w:rsidP="000C513F">
      <w:pPr>
        <w:keepLines/>
        <w:numPr>
          <w:ilvl w:val="0"/>
          <w:numId w:val="32"/>
        </w:numPr>
        <w:spacing w:after="0" w:line="240" w:lineRule="auto"/>
        <w:ind w:left="-142" w:firstLine="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B676D" w:rsidRPr="006B676D">
        <w:rPr>
          <w:rFonts w:ascii="Times New Roman" w:eastAsia="Times New Roman" w:hAnsi="Times New Roman" w:cs="Times New Roman"/>
          <w:sz w:val="28"/>
          <w:szCs w:val="28"/>
          <w:lang w:eastAsia="ru-RU"/>
        </w:rPr>
        <w:t>возможность предоставления отсрочки платежей без приостановления оказания Услуг;</w:t>
      </w:r>
    </w:p>
    <w:p w:rsidR="006B676D" w:rsidRPr="006B676D" w:rsidRDefault="006B676D" w:rsidP="00F7291C">
      <w:pPr>
        <w:numPr>
          <w:ilvl w:val="1"/>
          <w:numId w:val="21"/>
        </w:numPr>
        <w:tabs>
          <w:tab w:val="left" w:pos="993"/>
        </w:tabs>
        <w:spacing w:after="0" w:line="240" w:lineRule="auto"/>
        <w:ind w:left="-142" w:firstLine="142"/>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Исполнитель должен предоставлять следующий спектр услуг:</w:t>
      </w:r>
    </w:p>
    <w:p w:rsidR="006B676D" w:rsidRPr="006B676D" w:rsidRDefault="006B676D" w:rsidP="00F7291C">
      <w:pPr>
        <w:numPr>
          <w:ilvl w:val="0"/>
          <w:numId w:val="28"/>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корпоративный тариф обслуживания;</w:t>
      </w:r>
    </w:p>
    <w:p w:rsidR="006B676D" w:rsidRPr="006B676D" w:rsidRDefault="006B676D" w:rsidP="00F7291C">
      <w:pPr>
        <w:numPr>
          <w:ilvl w:val="0"/>
          <w:numId w:val="28"/>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предоставление кредитной системы оплаты услуг, безналичный расчет;</w:t>
      </w:r>
    </w:p>
    <w:p w:rsidR="006B676D" w:rsidRPr="006B676D" w:rsidRDefault="006B676D" w:rsidP="00F7291C">
      <w:pPr>
        <w:numPr>
          <w:ilvl w:val="0"/>
          <w:numId w:val="28"/>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предоставления отсрочки платежей без отключения абонентов от сети сотовой связи на срок не более 15 дней (в случае необходимости);</w:t>
      </w:r>
    </w:p>
    <w:p w:rsidR="006B676D" w:rsidRPr="006B676D" w:rsidRDefault="006B676D" w:rsidP="00F7291C">
      <w:pPr>
        <w:numPr>
          <w:ilvl w:val="0"/>
          <w:numId w:val="28"/>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установки ограничения расходов на связь конкретного абонента путем установления лимита в рублях на месяц, с уведомлением абонентов посредством SMS-сообщений;</w:t>
      </w:r>
    </w:p>
    <w:p w:rsidR="006B676D" w:rsidRPr="006B676D" w:rsidRDefault="006B676D" w:rsidP="00F7291C">
      <w:pPr>
        <w:numPr>
          <w:ilvl w:val="0"/>
          <w:numId w:val="28"/>
        </w:numPr>
        <w:tabs>
          <w:tab w:val="left" w:pos="993"/>
        </w:tabs>
        <w:spacing w:after="0" w:line="240" w:lineRule="auto"/>
        <w:ind w:left="-142" w:firstLine="142"/>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пополнения персонального лицевого счета конечного пользователя SIM-карты путем внесения наличных денежных средств и использования услуг сотовой связи после наступления ограничения расходов на связь; </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предоставить на каждой сим-карте услугу персональный лицевой счет бесплатно;</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международный и национальный роуминг;</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международный </w:t>
      </w:r>
      <w:r w:rsidRPr="006B676D">
        <w:rPr>
          <w:rFonts w:ascii="Times New Roman" w:eastAsia="Times New Roman" w:hAnsi="Times New Roman" w:cs="Times New Roman"/>
          <w:sz w:val="28"/>
          <w:szCs w:val="28"/>
          <w:lang w:val="en-US" w:eastAsia="ru-RU"/>
        </w:rPr>
        <w:t>CAMEL</w:t>
      </w:r>
      <w:r w:rsidRPr="006B676D">
        <w:rPr>
          <w:rFonts w:ascii="Times New Roman" w:eastAsia="Times New Roman" w:hAnsi="Times New Roman" w:cs="Times New Roman"/>
          <w:sz w:val="28"/>
          <w:szCs w:val="28"/>
          <w:lang w:eastAsia="ru-RU"/>
        </w:rPr>
        <w:t>-роуминг;</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абонентские номера городского формата без абонентской платы;</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переадресация вызова;</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автоответчик с возможностью переадресации;</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автоматического оповещения контактов при смене номера;</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proofErr w:type="gramStart"/>
      <w:r w:rsidRPr="006B676D">
        <w:rPr>
          <w:rFonts w:ascii="Times New Roman" w:eastAsia="Times New Roman" w:hAnsi="Times New Roman" w:cs="Times New Roman"/>
          <w:sz w:val="28"/>
          <w:szCs w:val="28"/>
          <w:lang w:eastAsia="ru-RU"/>
        </w:rPr>
        <w:t>конференц-связь</w:t>
      </w:r>
      <w:proofErr w:type="gramEnd"/>
      <w:r w:rsidRPr="006B676D">
        <w:rPr>
          <w:rFonts w:ascii="Times New Roman" w:eastAsia="Times New Roman" w:hAnsi="Times New Roman" w:cs="Times New Roman"/>
          <w:sz w:val="28"/>
          <w:szCs w:val="28"/>
          <w:lang w:eastAsia="ru-RU"/>
        </w:rPr>
        <w:t>;</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бесплатный режим ожидания/удержания вызова;</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бесплатная голосовая почта;</w:t>
      </w:r>
    </w:p>
    <w:p w:rsidR="006B676D" w:rsidRPr="006B676D" w:rsidRDefault="006B676D" w:rsidP="00F7291C">
      <w:pPr>
        <w:numPr>
          <w:ilvl w:val="0"/>
          <w:numId w:val="28"/>
        </w:numPr>
        <w:tabs>
          <w:tab w:val="left" w:pos="993"/>
        </w:tabs>
        <w:spacing w:after="0" w:line="240" w:lineRule="auto"/>
        <w:ind w:hanging="142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детализированный счет;</w:t>
      </w:r>
    </w:p>
    <w:p w:rsidR="006B676D" w:rsidRPr="006B676D" w:rsidRDefault="006B676D" w:rsidP="0071383F">
      <w:pPr>
        <w:numPr>
          <w:ilvl w:val="0"/>
          <w:numId w:val="28"/>
        </w:numPr>
        <w:tabs>
          <w:tab w:val="left" w:pos="993"/>
        </w:tabs>
        <w:spacing w:after="0" w:line="240" w:lineRule="auto"/>
        <w:ind w:left="0"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установки бесплатного запрета доступа к информационно-развлекательным ресурсам, отправки </w:t>
      </w:r>
      <w:r w:rsidRPr="006B676D">
        <w:rPr>
          <w:rFonts w:ascii="Times New Roman" w:eastAsia="Times New Roman" w:hAnsi="Times New Roman" w:cs="Times New Roman"/>
          <w:sz w:val="28"/>
          <w:szCs w:val="28"/>
          <w:lang w:val="en-US" w:eastAsia="ru-RU"/>
        </w:rPr>
        <w:t>SMS</w:t>
      </w:r>
      <w:r w:rsidRPr="006B676D">
        <w:rPr>
          <w:rFonts w:ascii="Times New Roman" w:eastAsia="Times New Roman" w:hAnsi="Times New Roman" w:cs="Times New Roman"/>
          <w:sz w:val="28"/>
          <w:szCs w:val="28"/>
          <w:lang w:eastAsia="ru-RU"/>
        </w:rPr>
        <w:t xml:space="preserve"> и совершения исходящих вызовов на Коммерческие номера телефонов, а также запрет </w:t>
      </w:r>
      <w:r w:rsidRPr="006B676D">
        <w:rPr>
          <w:rFonts w:ascii="Times New Roman" w:eastAsia="Times New Roman" w:hAnsi="Times New Roman" w:cs="Times New Roman"/>
          <w:sz w:val="28"/>
          <w:szCs w:val="28"/>
          <w:lang w:eastAsia="ru-RU"/>
        </w:rPr>
        <w:lastRenderedPageBreak/>
        <w:t xml:space="preserve">самостоятельного подключения любых услуг и опций держателями карт (только из личного кабинета); </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бесплатная замена поврежденной или утерянной </w:t>
      </w:r>
      <w:r w:rsidRPr="006B676D">
        <w:rPr>
          <w:rFonts w:ascii="Times New Roman" w:eastAsia="Times New Roman" w:hAnsi="Times New Roman" w:cs="Times New Roman"/>
          <w:sz w:val="28"/>
          <w:szCs w:val="28"/>
          <w:lang w:val="en-US" w:eastAsia="ru-RU"/>
        </w:rPr>
        <w:t>SIM</w:t>
      </w:r>
      <w:r w:rsidRPr="006B676D">
        <w:rPr>
          <w:rFonts w:ascii="Times New Roman" w:eastAsia="Times New Roman" w:hAnsi="Times New Roman" w:cs="Times New Roman"/>
          <w:sz w:val="28"/>
          <w:szCs w:val="28"/>
          <w:lang w:eastAsia="ru-RU"/>
        </w:rPr>
        <w:t>-карты по требованию абонента (в течение 2 часов с момента обращения);</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выбора и замены абонентских номеров, SIM-карт по требованию Заказчика бесплатно;</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временное резервирование номера;</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передачи данных, мобильного доступа к сети «Интернет»;</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прием/передача SMS-сообщений и MMS-сообщений;</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совершения </w:t>
      </w:r>
      <w:proofErr w:type="spellStart"/>
      <w:r w:rsidRPr="006B676D">
        <w:rPr>
          <w:rFonts w:ascii="Times New Roman" w:eastAsia="Times New Roman" w:hAnsi="Times New Roman" w:cs="Times New Roman"/>
          <w:sz w:val="28"/>
          <w:szCs w:val="28"/>
          <w:lang w:eastAsia="ru-RU"/>
        </w:rPr>
        <w:t>видеовызовов</w:t>
      </w:r>
      <w:proofErr w:type="spellEnd"/>
      <w:r w:rsidRPr="006B676D">
        <w:rPr>
          <w:rFonts w:ascii="Times New Roman" w:eastAsia="Times New Roman" w:hAnsi="Times New Roman" w:cs="Times New Roman"/>
          <w:sz w:val="28"/>
          <w:szCs w:val="28"/>
          <w:lang w:eastAsia="ru-RU"/>
        </w:rPr>
        <w:t xml:space="preserve"> с мобильных устройств, поддерживающих данную технологию;</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безопасного подключения к корпоративной сети, доступа к электронной почте и Интернету с мобильных устройств через технологии передачи данных GPRS, </w:t>
      </w:r>
      <w:r w:rsidRPr="006B676D">
        <w:rPr>
          <w:rFonts w:ascii="Times New Roman" w:eastAsia="Times New Roman" w:hAnsi="Times New Roman" w:cs="Times New Roman"/>
          <w:sz w:val="28"/>
          <w:szCs w:val="28"/>
          <w:lang w:val="en-US" w:eastAsia="ru-RU"/>
        </w:rPr>
        <w:t>CSD</w:t>
      </w:r>
      <w:r w:rsidRPr="006B676D">
        <w:rPr>
          <w:rFonts w:ascii="Times New Roman" w:eastAsia="Times New Roman" w:hAnsi="Times New Roman" w:cs="Times New Roman"/>
          <w:sz w:val="28"/>
          <w:szCs w:val="28"/>
          <w:lang w:eastAsia="ru-RU"/>
        </w:rPr>
        <w:t xml:space="preserve">, </w:t>
      </w:r>
      <w:r w:rsidRPr="006B676D">
        <w:rPr>
          <w:rFonts w:ascii="Times New Roman" w:eastAsia="Times New Roman" w:hAnsi="Times New Roman" w:cs="Times New Roman"/>
          <w:sz w:val="28"/>
          <w:szCs w:val="28"/>
          <w:lang w:val="en-US" w:eastAsia="ru-RU"/>
        </w:rPr>
        <w:t>EDGE</w:t>
      </w:r>
      <w:r w:rsidRPr="006B676D">
        <w:rPr>
          <w:rFonts w:ascii="Times New Roman" w:eastAsia="Times New Roman" w:hAnsi="Times New Roman" w:cs="Times New Roman"/>
          <w:sz w:val="28"/>
          <w:szCs w:val="28"/>
          <w:lang w:eastAsia="ru-RU"/>
        </w:rPr>
        <w:t xml:space="preserve">, </w:t>
      </w:r>
      <w:r w:rsidRPr="006B676D">
        <w:rPr>
          <w:rFonts w:ascii="Times New Roman" w:eastAsia="Times New Roman" w:hAnsi="Times New Roman" w:cs="Times New Roman"/>
          <w:sz w:val="28"/>
          <w:szCs w:val="28"/>
          <w:lang w:val="en-US" w:eastAsia="ru-RU"/>
        </w:rPr>
        <w:t>HSDPA</w:t>
      </w:r>
      <w:r w:rsidRPr="006B676D">
        <w:rPr>
          <w:rFonts w:ascii="Times New Roman" w:eastAsia="Times New Roman" w:hAnsi="Times New Roman" w:cs="Times New Roman"/>
          <w:sz w:val="28"/>
          <w:szCs w:val="28"/>
          <w:lang w:eastAsia="ru-RU"/>
        </w:rPr>
        <w:t xml:space="preserve">, </w:t>
      </w:r>
      <w:r w:rsidRPr="006B676D">
        <w:rPr>
          <w:rFonts w:ascii="Times New Roman" w:eastAsia="Times New Roman" w:hAnsi="Times New Roman" w:cs="Times New Roman"/>
          <w:sz w:val="28"/>
          <w:szCs w:val="28"/>
          <w:lang w:val="en-US" w:eastAsia="ru-RU"/>
        </w:rPr>
        <w:t>HSUPA</w:t>
      </w:r>
      <w:r w:rsidRPr="006B676D">
        <w:rPr>
          <w:rFonts w:ascii="Times New Roman" w:eastAsia="Times New Roman" w:hAnsi="Times New Roman" w:cs="Times New Roman"/>
          <w:sz w:val="28"/>
          <w:szCs w:val="28"/>
          <w:lang w:eastAsia="ru-RU"/>
        </w:rPr>
        <w:t xml:space="preserve">, </w:t>
      </w:r>
      <w:r w:rsidRPr="006B676D">
        <w:rPr>
          <w:rFonts w:ascii="Times New Roman" w:eastAsia="Times New Roman" w:hAnsi="Times New Roman" w:cs="Times New Roman"/>
          <w:sz w:val="28"/>
          <w:szCs w:val="28"/>
          <w:lang w:val="en-US" w:eastAsia="ru-RU"/>
        </w:rPr>
        <w:t>HSPA</w:t>
      </w:r>
      <w:r w:rsidRPr="006B676D">
        <w:rPr>
          <w:rFonts w:ascii="Times New Roman" w:eastAsia="Times New Roman" w:hAnsi="Times New Roman" w:cs="Times New Roman"/>
          <w:sz w:val="28"/>
          <w:szCs w:val="28"/>
          <w:lang w:eastAsia="ru-RU"/>
        </w:rPr>
        <w:t>+;</w:t>
      </w:r>
    </w:p>
    <w:p w:rsidR="006B676D" w:rsidRPr="006B676D" w:rsidRDefault="006B676D" w:rsidP="00F7291C">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бесплатный доступ к личному кабинету с возможностью редактирования тарифов, услуг, опций, блокировок, лимитов, замену сим-карт в режиме онлайн.</w:t>
      </w:r>
    </w:p>
    <w:p w:rsidR="006B676D" w:rsidRPr="006B676D" w:rsidRDefault="006B676D" w:rsidP="000C6052">
      <w:pPr>
        <w:numPr>
          <w:ilvl w:val="0"/>
          <w:numId w:val="28"/>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разделения абонентских номеров по разным лицевым счетам по желанию заказчика.</w:t>
      </w:r>
    </w:p>
    <w:p w:rsidR="006B676D" w:rsidRPr="006B676D" w:rsidRDefault="006B676D" w:rsidP="000C6052">
      <w:pPr>
        <w:numPr>
          <w:ilvl w:val="1"/>
          <w:numId w:val="21"/>
        </w:numPr>
        <w:spacing w:after="0" w:line="240" w:lineRule="auto"/>
        <w:ind w:left="0"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Индивидуальными атрибутами Заказчика, закрепляемыми за Заказчиком в сети Оператора, являются Абонентский номер, номер SIM-карты и иные идентификаторы определенных Оператором видов, используемые по отдельности или совместно в соответствии с правилами Оператора. Идентификаторы Заказчика используются при справочно-информационном обслуживании, при оплате услуг Оператора и в иных случаях, предусмотренных условиями предоставления услуг.</w:t>
      </w:r>
    </w:p>
    <w:p w:rsidR="006B676D" w:rsidRPr="006B676D" w:rsidRDefault="006B676D" w:rsidP="000C6052">
      <w:pPr>
        <w:widowControl w:val="0"/>
        <w:numPr>
          <w:ilvl w:val="1"/>
          <w:numId w:val="21"/>
        </w:numPr>
        <w:autoSpaceDE w:val="0"/>
        <w:autoSpaceDN w:val="0"/>
        <w:adjustRightInd w:val="0"/>
        <w:spacing w:after="0" w:line="240" w:lineRule="auto"/>
        <w:ind w:left="0" w:firstLine="0"/>
        <w:contextualSpacing/>
        <w:jc w:val="both"/>
        <w:rPr>
          <w:rFonts w:ascii="Times New Roman" w:eastAsia="Calibri" w:hAnsi="Times New Roman" w:cs="Times New Roman"/>
          <w:sz w:val="28"/>
          <w:szCs w:val="28"/>
          <w:lang w:eastAsia="ru-RU"/>
        </w:rPr>
      </w:pPr>
      <w:r w:rsidRPr="006B676D">
        <w:rPr>
          <w:rFonts w:ascii="Times New Roman" w:eastAsia="Calibri" w:hAnsi="Times New Roman" w:cs="Times New Roman"/>
          <w:sz w:val="28"/>
          <w:szCs w:val="28"/>
          <w:lang w:eastAsia="ru-RU"/>
        </w:rPr>
        <w:t>Для целей переноса абонентских номеров Заказчика в сеть Исполнителя, Исполнитель обязан уведомить Оператора связи (у которого на момент заключения Договора находятся на обслуживании Абонентские номера Заказчика) о заключении Договора не позднее 10 (десяти) рабочих дней с момента заключения Договора.</w:t>
      </w:r>
    </w:p>
    <w:p w:rsidR="006B676D" w:rsidRPr="006B676D" w:rsidRDefault="006B676D" w:rsidP="006B676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Перечень абонентских номеров Заказчика, которые будут использоваться в устройствах в том числе устройствах мониторинга транспортных средств, на дату начала оказания услуг по Договору, а также перечень таких устройств, предоставляются Заказчиком Исполнителю в день подписания Договора. Исполнитель предварительно согласовывает с Заказчиком время замены SIM-карт в устройствах для обеспечения пропускного режима на объектах Заказчика. </w:t>
      </w:r>
    </w:p>
    <w:p w:rsidR="006B676D" w:rsidRPr="006B676D" w:rsidRDefault="006B676D" w:rsidP="000C6052">
      <w:pPr>
        <w:numPr>
          <w:ilvl w:val="1"/>
          <w:numId w:val="21"/>
        </w:numPr>
        <w:tabs>
          <w:tab w:val="left" w:pos="993"/>
        </w:tabs>
        <w:spacing w:after="0" w:line="240" w:lineRule="auto"/>
        <w:ind w:left="0"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 случае отсутствия качественного сигнала связи по результатам измерений Исполнитель обязан предпринять действия по улучшению качества предоставляемых услуг. Исполнитель самостоятельно определяет способ улучшения качества предоставляемых услуг.</w:t>
      </w:r>
    </w:p>
    <w:p w:rsidR="006B676D" w:rsidRPr="006B676D" w:rsidRDefault="006B676D" w:rsidP="00A33C8C">
      <w:pPr>
        <w:numPr>
          <w:ilvl w:val="1"/>
          <w:numId w:val="21"/>
        </w:numPr>
        <w:tabs>
          <w:tab w:val="left" w:pos="993"/>
        </w:tabs>
        <w:spacing w:after="0" w:line="240" w:lineRule="auto"/>
        <w:ind w:left="142"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Исполнитель должен предоставить Заказчику отдельные лицевые счета в количестве не менее 3 штук.</w:t>
      </w:r>
    </w:p>
    <w:p w:rsidR="006B676D" w:rsidRPr="006B676D" w:rsidRDefault="006B676D" w:rsidP="00A33C8C">
      <w:pPr>
        <w:widowControl w:val="0"/>
        <w:numPr>
          <w:ilvl w:val="2"/>
          <w:numId w:val="21"/>
        </w:numPr>
        <w:spacing w:after="0" w:line="240" w:lineRule="auto"/>
        <w:ind w:left="-567" w:firstLine="709"/>
        <w:contextualSpacing/>
        <w:jc w:val="both"/>
        <w:outlineLvl w:val="3"/>
        <w:rPr>
          <w:rFonts w:ascii="Times New Roman" w:eastAsia="Times New Roman" w:hAnsi="Times New Roman" w:cs="Times New Roman"/>
          <w:bCs/>
          <w:color w:val="000000"/>
          <w:sz w:val="28"/>
          <w:szCs w:val="28"/>
          <w:lang w:eastAsia="ru-RU"/>
        </w:rPr>
      </w:pPr>
      <w:r w:rsidRPr="006B676D">
        <w:rPr>
          <w:rFonts w:ascii="Times New Roman" w:eastAsia="Times New Roman" w:hAnsi="Times New Roman" w:cs="Times New Roman"/>
          <w:bCs/>
          <w:color w:val="000000"/>
          <w:sz w:val="28"/>
          <w:szCs w:val="28"/>
          <w:lang w:eastAsia="ru-RU"/>
        </w:rPr>
        <w:t>Не подлежат тарификации (оплате) следующие услуги:</w:t>
      </w:r>
    </w:p>
    <w:p w:rsidR="006B676D" w:rsidRPr="006B676D" w:rsidRDefault="006B676D" w:rsidP="00A33C8C">
      <w:pPr>
        <w:widowControl w:val="0"/>
        <w:numPr>
          <w:ilvl w:val="0"/>
          <w:numId w:val="33"/>
        </w:numPr>
        <w:spacing w:after="0" w:line="240" w:lineRule="auto"/>
        <w:ind w:left="142" w:firstLine="709"/>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 xml:space="preserve">входящие вызовы и </w:t>
      </w:r>
      <w:r w:rsidRPr="006B676D">
        <w:rPr>
          <w:rFonts w:ascii="Times New Roman" w:eastAsia="Times New Roman" w:hAnsi="Times New Roman" w:cs="Times New Roman"/>
          <w:caps/>
          <w:sz w:val="28"/>
          <w:szCs w:val="28"/>
          <w:lang w:val="en-US" w:eastAsia="ru-RU"/>
        </w:rPr>
        <w:t>SMS</w:t>
      </w:r>
      <w:r w:rsidRPr="006B676D">
        <w:rPr>
          <w:rFonts w:ascii="Times New Roman" w:eastAsia="Times New Roman" w:hAnsi="Times New Roman" w:cs="Times New Roman"/>
          <w:caps/>
          <w:sz w:val="28"/>
          <w:szCs w:val="28"/>
          <w:lang w:eastAsia="ru-RU"/>
        </w:rPr>
        <w:t xml:space="preserve"> со всех номеров телефонов любых Операторов связи (в том числе международные), при условии нахождения Абонента на территории Российской Федерации;</w:t>
      </w:r>
    </w:p>
    <w:p w:rsidR="006B676D" w:rsidRPr="006B676D" w:rsidRDefault="006B676D" w:rsidP="00A33C8C">
      <w:pPr>
        <w:widowControl w:val="0"/>
        <w:numPr>
          <w:ilvl w:val="0"/>
          <w:numId w:val="33"/>
        </w:numPr>
        <w:spacing w:after="0" w:line="240" w:lineRule="auto"/>
        <w:ind w:left="142" w:firstLine="709"/>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любые исходящие вызовы (включая междугородние и международные), продолжительность которых составляет менее 3 (трех) секунд, вне зависимости от места нахождения Абонента (в том числе вызовы, продолжительностью менее 3 (трех) секунд, совершенные в международном роуминге). Исполнитель имеет право увеличить продолжительность не тарифицируемых (в соответствии с настоящим пунктом) исходящих вызовов;</w:t>
      </w:r>
    </w:p>
    <w:p w:rsidR="006B676D" w:rsidRPr="006B676D" w:rsidRDefault="006B676D" w:rsidP="00A33C8C">
      <w:pPr>
        <w:widowControl w:val="0"/>
        <w:numPr>
          <w:ilvl w:val="0"/>
          <w:numId w:val="33"/>
        </w:numPr>
        <w:spacing w:after="0" w:line="240" w:lineRule="auto"/>
        <w:ind w:left="142" w:firstLine="709"/>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исходящие вызовы (независимо от их продолжительности) на номера телефонов экстренных служб, список которых утвержден Постановлением Правительства Российской Федерации от 31.08.2021г. № 1453, при условии нахождения Абонента на территории Российской Федерации;</w:t>
      </w:r>
    </w:p>
    <w:p w:rsidR="006B676D" w:rsidRPr="006B676D" w:rsidRDefault="006B676D" w:rsidP="00A33C8C">
      <w:pPr>
        <w:widowControl w:val="0"/>
        <w:numPr>
          <w:ilvl w:val="0"/>
          <w:numId w:val="33"/>
        </w:numPr>
        <w:spacing w:after="0" w:line="240" w:lineRule="auto"/>
        <w:ind w:left="142" w:firstLine="709"/>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 xml:space="preserve">исходящие вызовы и </w:t>
      </w:r>
      <w:r w:rsidRPr="006B676D">
        <w:rPr>
          <w:rFonts w:ascii="Times New Roman" w:eastAsia="Times New Roman" w:hAnsi="Times New Roman" w:cs="Times New Roman"/>
          <w:caps/>
          <w:sz w:val="28"/>
          <w:szCs w:val="28"/>
          <w:lang w:val="en-US" w:eastAsia="ru-RU"/>
        </w:rPr>
        <w:t>SMS</w:t>
      </w:r>
      <w:r w:rsidRPr="006B676D">
        <w:rPr>
          <w:rFonts w:ascii="Times New Roman" w:eastAsia="Times New Roman" w:hAnsi="Times New Roman" w:cs="Times New Roman"/>
          <w:caps/>
          <w:sz w:val="28"/>
          <w:szCs w:val="28"/>
          <w:lang w:eastAsia="ru-RU"/>
        </w:rPr>
        <w:t xml:space="preserve"> внутри Корпоративной сети Заказчика, при условии нахождения вызывающего Абонента (Абонента, совершающего вызов или отправку </w:t>
      </w:r>
      <w:r w:rsidRPr="006B676D">
        <w:rPr>
          <w:rFonts w:ascii="Times New Roman" w:eastAsia="Times New Roman" w:hAnsi="Times New Roman" w:cs="Times New Roman"/>
          <w:caps/>
          <w:sz w:val="28"/>
          <w:szCs w:val="28"/>
          <w:lang w:val="en-US" w:eastAsia="ru-RU"/>
        </w:rPr>
        <w:t>SMS</w:t>
      </w:r>
      <w:r w:rsidRPr="006B676D">
        <w:rPr>
          <w:rFonts w:ascii="Times New Roman" w:eastAsia="Times New Roman" w:hAnsi="Times New Roman" w:cs="Times New Roman"/>
          <w:caps/>
          <w:sz w:val="28"/>
          <w:szCs w:val="28"/>
          <w:lang w:eastAsia="ru-RU"/>
        </w:rPr>
        <w:t>) на территории Российской Федерации за исключением Республики Крым, г. Севастополь, ЛНР, ДНР, Херсонской и Запорожской областей;</w:t>
      </w:r>
    </w:p>
    <w:p w:rsidR="006B676D" w:rsidRPr="006B676D" w:rsidRDefault="006B676D" w:rsidP="00A33C8C">
      <w:pPr>
        <w:widowControl w:val="0"/>
        <w:numPr>
          <w:ilvl w:val="0"/>
          <w:numId w:val="33"/>
        </w:numPr>
        <w:spacing w:after="0" w:line="240" w:lineRule="auto"/>
        <w:ind w:left="0" w:firstLine="851"/>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 xml:space="preserve">исходящие вызовы и </w:t>
      </w:r>
      <w:r w:rsidRPr="006B676D">
        <w:rPr>
          <w:rFonts w:ascii="Times New Roman" w:eastAsia="Times New Roman" w:hAnsi="Times New Roman" w:cs="Times New Roman"/>
          <w:caps/>
          <w:sz w:val="28"/>
          <w:szCs w:val="28"/>
          <w:lang w:val="en-US" w:eastAsia="ru-RU"/>
        </w:rPr>
        <w:t>SMS</w:t>
      </w:r>
      <w:r w:rsidRPr="006B676D">
        <w:rPr>
          <w:rFonts w:ascii="Times New Roman" w:eastAsia="Times New Roman" w:hAnsi="Times New Roman" w:cs="Times New Roman"/>
          <w:caps/>
          <w:sz w:val="28"/>
          <w:szCs w:val="28"/>
          <w:lang w:eastAsia="ru-RU"/>
        </w:rPr>
        <w:t xml:space="preserve"> (независимо от их количества и продолжительности) на Бесплатные номера телефонов, при условии нахождения вызывающего Абонента на территории Российской Федерации за исключением Республики Крым, г. Севастополь, ЛНР, ДНР, Херсонской и Запорожской областей;</w:t>
      </w:r>
    </w:p>
    <w:p w:rsidR="006B676D" w:rsidRPr="006B676D" w:rsidRDefault="006B676D" w:rsidP="00A33C8C">
      <w:pPr>
        <w:widowControl w:val="0"/>
        <w:numPr>
          <w:ilvl w:val="0"/>
          <w:numId w:val="33"/>
        </w:numPr>
        <w:spacing w:after="0" w:line="240" w:lineRule="auto"/>
        <w:ind w:left="0" w:firstLine="851"/>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 xml:space="preserve">входящие вызовы и SMS внутри Корпоративной сети Заказчика, при условии нахождения вызываемого Абонента (Абонента, принимающего вызов или SMS) на территории Российской Федерации за исключением Республики Крым, г. Севастополь, ЛНР, ДНР, Херсонской и Запорожской областей, вне зависимости от места нахождения вызывающего Абонента (Абонента, отправляющего </w:t>
      </w:r>
      <w:r w:rsidRPr="006B676D">
        <w:rPr>
          <w:rFonts w:ascii="Times New Roman" w:eastAsia="Times New Roman" w:hAnsi="Times New Roman" w:cs="Times New Roman"/>
          <w:caps/>
          <w:sz w:val="28"/>
          <w:szCs w:val="28"/>
          <w:lang w:val="en-US" w:eastAsia="ru-RU"/>
        </w:rPr>
        <w:t>SMS</w:t>
      </w:r>
      <w:r w:rsidRPr="006B676D">
        <w:rPr>
          <w:rFonts w:ascii="Times New Roman" w:eastAsia="Times New Roman" w:hAnsi="Times New Roman" w:cs="Times New Roman"/>
          <w:caps/>
          <w:sz w:val="28"/>
          <w:szCs w:val="28"/>
          <w:lang w:eastAsia="ru-RU"/>
        </w:rPr>
        <w:t>);</w:t>
      </w:r>
    </w:p>
    <w:p w:rsidR="006B676D" w:rsidRPr="006B676D" w:rsidRDefault="006B676D" w:rsidP="00E6098C">
      <w:pPr>
        <w:widowControl w:val="0"/>
        <w:numPr>
          <w:ilvl w:val="0"/>
          <w:numId w:val="33"/>
        </w:numPr>
        <w:spacing w:after="0" w:line="240" w:lineRule="auto"/>
        <w:ind w:left="142" w:firstLine="709"/>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 xml:space="preserve">услуги связи, для которых, в соответствии с условиями пакетной тарификации </w:t>
      </w:r>
      <w:r w:rsidRPr="006B676D">
        <w:rPr>
          <w:rFonts w:ascii="Times New Roman" w:eastAsia="Arial Unicode MS" w:hAnsi="Times New Roman" w:cs="Times New Roman"/>
          <w:caps/>
          <w:sz w:val="28"/>
          <w:szCs w:val="28"/>
          <w:lang w:eastAsia="ru-RU"/>
        </w:rPr>
        <w:t xml:space="preserve">(Таблица 2 </w:t>
      </w:r>
      <w:r w:rsidRPr="006B676D">
        <w:rPr>
          <w:rFonts w:ascii="Times New Roman" w:eastAsia="Arial Unicode MS" w:hAnsi="Times New Roman" w:cs="Times New Roman"/>
          <w:caps/>
          <w:sz w:val="28"/>
          <w:szCs w:val="28"/>
          <w:lang w:eastAsia="ru-RU"/>
        </w:rPr>
        <w:lastRenderedPageBreak/>
        <w:t>Приложения 1)</w:t>
      </w:r>
      <w:r w:rsidRPr="006B676D">
        <w:rPr>
          <w:rFonts w:ascii="Times New Roman" w:eastAsia="Times New Roman" w:hAnsi="Times New Roman" w:cs="Times New Roman"/>
          <w:caps/>
          <w:sz w:val="28"/>
          <w:szCs w:val="28"/>
          <w:lang w:eastAsia="ru-RU"/>
        </w:rPr>
        <w:t>, не установлены ограничения по объему;</w:t>
      </w:r>
    </w:p>
    <w:p w:rsidR="006B676D" w:rsidRPr="006B676D" w:rsidRDefault="006B676D" w:rsidP="00E6098C">
      <w:pPr>
        <w:widowControl w:val="0"/>
        <w:numPr>
          <w:ilvl w:val="0"/>
          <w:numId w:val="33"/>
        </w:numPr>
        <w:spacing w:after="0" w:line="240" w:lineRule="auto"/>
        <w:ind w:left="142" w:firstLine="851"/>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услуга «определитель номера», при условии, что у вызывающего абонента не подключена услуга «антиопределитель номера»;</w:t>
      </w:r>
    </w:p>
    <w:p w:rsidR="006B676D" w:rsidRPr="006B676D" w:rsidRDefault="006B676D" w:rsidP="00E6098C">
      <w:pPr>
        <w:widowControl w:val="0"/>
        <w:numPr>
          <w:ilvl w:val="0"/>
          <w:numId w:val="33"/>
        </w:numPr>
        <w:spacing w:after="0" w:line="240" w:lineRule="auto"/>
        <w:ind w:left="142" w:firstLine="851"/>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услуга по предоставлению мобильной связи на всей территории Российской Федерации за пределами Республики Марий Эл (независимо от количества подключений/отключений), при этом услуга должна быть доступна к подключению всем Абонентам, независимо от используемых пакетов услуг;</w:t>
      </w:r>
    </w:p>
    <w:p w:rsidR="006B676D" w:rsidRPr="006B676D" w:rsidRDefault="006B676D" w:rsidP="00E6098C">
      <w:pPr>
        <w:widowControl w:val="0"/>
        <w:numPr>
          <w:ilvl w:val="0"/>
          <w:numId w:val="33"/>
        </w:numPr>
        <w:spacing w:after="0" w:line="240" w:lineRule="auto"/>
        <w:ind w:left="142" w:firstLine="992"/>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 xml:space="preserve">блокировка </w:t>
      </w:r>
      <w:r w:rsidRPr="006B676D">
        <w:rPr>
          <w:rFonts w:ascii="Times New Roman" w:eastAsia="Times New Roman" w:hAnsi="Times New Roman" w:cs="Times New Roman"/>
          <w:caps/>
          <w:sz w:val="28"/>
          <w:szCs w:val="28"/>
          <w:lang w:val="en-US" w:eastAsia="ru-RU"/>
        </w:rPr>
        <w:t>SIM</w:t>
      </w:r>
      <w:r w:rsidRPr="006B676D">
        <w:rPr>
          <w:rFonts w:ascii="Times New Roman" w:eastAsia="Times New Roman" w:hAnsi="Times New Roman" w:cs="Times New Roman"/>
          <w:caps/>
          <w:sz w:val="28"/>
          <w:szCs w:val="28"/>
          <w:lang w:eastAsia="ru-RU"/>
        </w:rPr>
        <w:t>-карты;</w:t>
      </w:r>
    </w:p>
    <w:p w:rsidR="006B676D" w:rsidRPr="006B676D" w:rsidRDefault="006B676D" w:rsidP="00E6098C">
      <w:pPr>
        <w:widowControl w:val="0"/>
        <w:numPr>
          <w:ilvl w:val="0"/>
          <w:numId w:val="33"/>
        </w:numPr>
        <w:spacing w:after="0" w:line="240" w:lineRule="auto"/>
        <w:ind w:left="142" w:firstLine="992"/>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удержание вызова;</w:t>
      </w:r>
    </w:p>
    <w:p w:rsidR="006B676D" w:rsidRPr="006B676D" w:rsidRDefault="006B676D" w:rsidP="00E6098C">
      <w:pPr>
        <w:widowControl w:val="0"/>
        <w:numPr>
          <w:ilvl w:val="0"/>
          <w:numId w:val="33"/>
        </w:numPr>
        <w:spacing w:after="0" w:line="240" w:lineRule="auto"/>
        <w:ind w:left="142" w:firstLine="992"/>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замена сим-карты;</w:t>
      </w:r>
    </w:p>
    <w:p w:rsidR="006B676D" w:rsidRPr="006B676D" w:rsidRDefault="006B676D" w:rsidP="00E6098C">
      <w:pPr>
        <w:widowControl w:val="0"/>
        <w:numPr>
          <w:ilvl w:val="0"/>
          <w:numId w:val="33"/>
        </w:numPr>
        <w:spacing w:after="0" w:line="240" w:lineRule="auto"/>
        <w:ind w:left="142" w:firstLine="992"/>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голосовая почта;</w:t>
      </w:r>
    </w:p>
    <w:p w:rsidR="006B676D" w:rsidRPr="006B676D" w:rsidRDefault="00E6098C" w:rsidP="00E6098C">
      <w:pPr>
        <w:widowControl w:val="0"/>
        <w:numPr>
          <w:ilvl w:val="0"/>
          <w:numId w:val="33"/>
        </w:numPr>
        <w:tabs>
          <w:tab w:val="left" w:pos="426"/>
        </w:tabs>
        <w:autoSpaceDE w:val="0"/>
        <w:autoSpaceDN w:val="0"/>
        <w:adjustRightInd w:val="0"/>
        <w:spacing w:after="0" w:line="240" w:lineRule="auto"/>
        <w:ind w:left="284" w:firstLine="850"/>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ОПОВЕЩЕНИЕ </w:t>
      </w:r>
      <w:r w:rsidRPr="006B676D">
        <w:rPr>
          <w:rFonts w:ascii="Times New Roman" w:eastAsia="Times New Roman" w:hAnsi="Times New Roman" w:cs="Times New Roman"/>
          <w:sz w:val="28"/>
          <w:szCs w:val="28"/>
          <w:lang w:val="en-US" w:eastAsia="ru-RU"/>
        </w:rPr>
        <w:t>SMS</w:t>
      </w:r>
      <w:r w:rsidRPr="006B676D">
        <w:rPr>
          <w:rFonts w:ascii="Times New Roman" w:eastAsia="Times New Roman" w:hAnsi="Times New Roman" w:cs="Times New Roman"/>
          <w:sz w:val="28"/>
          <w:szCs w:val="28"/>
          <w:lang w:eastAsia="ru-RU"/>
        </w:rPr>
        <w:t xml:space="preserve"> ПРИ НЕДОСТУПНОМ/ЗАНЯТОМ ТЕЛЕФОНЕ ЗАКАЗЧИКА ОТ ПЫТАВШЕГОСЯ ДОЗВОНИТЬСЯ АБОНЕНТА;</w:t>
      </w:r>
    </w:p>
    <w:p w:rsidR="006B676D" w:rsidRPr="006B676D" w:rsidRDefault="006B676D" w:rsidP="00E6098C">
      <w:pPr>
        <w:widowControl w:val="0"/>
        <w:numPr>
          <w:ilvl w:val="0"/>
          <w:numId w:val="33"/>
        </w:numPr>
        <w:spacing w:after="0" w:line="240" w:lineRule="auto"/>
        <w:ind w:left="284" w:firstLine="850"/>
        <w:contextualSpacing/>
        <w:jc w:val="both"/>
        <w:outlineLvl w:val="4"/>
        <w:rPr>
          <w:rFonts w:ascii="Times New Roman" w:eastAsia="Times New Roman" w:hAnsi="Times New Roman" w:cs="Times New Roman"/>
          <w:b/>
          <w:caps/>
          <w:sz w:val="28"/>
          <w:szCs w:val="28"/>
          <w:lang w:eastAsia="ru-RU"/>
        </w:rPr>
      </w:pPr>
      <w:r w:rsidRPr="006B676D">
        <w:rPr>
          <w:rFonts w:ascii="Times New Roman" w:eastAsia="Times New Roman" w:hAnsi="Times New Roman" w:cs="Times New Roman"/>
          <w:caps/>
          <w:sz w:val="28"/>
          <w:szCs w:val="28"/>
          <w:lang w:eastAsia="ru-RU"/>
        </w:rPr>
        <w:t>запрет доступа к информационно-развлекательным ресурсам, отправки SMS и совершения исходящих вызовов на Коммерческие номера телефонов, а также запрет самостоятельного подключения любых услуг и опций держателями карт (только из личного кабинета);</w:t>
      </w:r>
    </w:p>
    <w:p w:rsidR="006B676D" w:rsidRPr="006B676D" w:rsidRDefault="006B676D" w:rsidP="00E6098C">
      <w:pPr>
        <w:widowControl w:val="0"/>
        <w:numPr>
          <w:ilvl w:val="0"/>
          <w:numId w:val="27"/>
        </w:numPr>
        <w:autoSpaceDE w:val="0"/>
        <w:autoSpaceDN w:val="0"/>
        <w:adjustRightInd w:val="0"/>
        <w:spacing w:after="0" w:line="240" w:lineRule="auto"/>
        <w:ind w:left="426" w:firstLine="708"/>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иные услуги связи, не подлежащие тарификации (оплате), исходя из условий </w:t>
      </w:r>
      <w:r w:rsidRPr="006B676D">
        <w:rPr>
          <w:rFonts w:ascii="Times New Roman" w:eastAsia="Times New Roman" w:hAnsi="Times New Roman" w:cs="Arial"/>
          <w:sz w:val="28"/>
          <w:szCs w:val="28"/>
          <w:lang w:eastAsia="ru-RU"/>
        </w:rPr>
        <w:t>настоящих Технических условий</w:t>
      </w:r>
      <w:r w:rsidRPr="006B676D">
        <w:rPr>
          <w:rFonts w:ascii="Times New Roman" w:eastAsia="Times New Roman" w:hAnsi="Times New Roman" w:cs="Times New Roman"/>
          <w:sz w:val="28"/>
          <w:szCs w:val="28"/>
          <w:lang w:eastAsia="ru-RU"/>
        </w:rPr>
        <w:t xml:space="preserve"> и Договора, а также в соответствии нормами действующего законодательства в области оказания услуг связи.</w:t>
      </w:r>
    </w:p>
    <w:p w:rsidR="006B676D" w:rsidRPr="006B676D" w:rsidRDefault="006B676D" w:rsidP="00E6098C">
      <w:pPr>
        <w:widowControl w:val="0"/>
        <w:numPr>
          <w:ilvl w:val="1"/>
          <w:numId w:val="21"/>
        </w:numPr>
        <w:autoSpaceDE w:val="0"/>
        <w:autoSpaceDN w:val="0"/>
        <w:adjustRightInd w:val="0"/>
        <w:spacing w:after="0" w:line="240" w:lineRule="auto"/>
        <w:ind w:left="426" w:firstLine="141"/>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Классификация услуг по назначению:</w:t>
      </w:r>
    </w:p>
    <w:p w:rsidR="006B676D" w:rsidRPr="006B676D" w:rsidRDefault="006B676D" w:rsidP="00E6098C">
      <w:pPr>
        <w:numPr>
          <w:ilvl w:val="2"/>
          <w:numId w:val="21"/>
        </w:numPr>
        <w:tabs>
          <w:tab w:val="left" w:pos="426"/>
          <w:tab w:val="left" w:pos="1134"/>
        </w:tabs>
        <w:spacing w:after="0" w:line="240" w:lineRule="auto"/>
        <w:ind w:hanging="1288"/>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Предоставление SIM-карт для корпоративной сотовой связи.</w:t>
      </w:r>
    </w:p>
    <w:p w:rsidR="006B676D" w:rsidRPr="006B676D" w:rsidRDefault="006B676D" w:rsidP="00E6098C">
      <w:pPr>
        <w:widowControl w:val="0"/>
        <w:tabs>
          <w:tab w:val="left" w:pos="426"/>
        </w:tabs>
        <w:autoSpaceDE w:val="0"/>
        <w:autoSpaceDN w:val="0"/>
        <w:adjustRightInd w:val="0"/>
        <w:spacing w:after="0" w:line="240" w:lineRule="auto"/>
        <w:ind w:left="426"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Предоставление SIM-карт для корпоративной сотовой связи с возможностью увеличения их числа по требованию Заказчика. Предусматриваются пакетные тарифные планы и тариф с поминутной/</w:t>
      </w:r>
      <w:proofErr w:type="spellStart"/>
      <w:r w:rsidRPr="006B676D">
        <w:rPr>
          <w:rFonts w:ascii="Times New Roman" w:eastAsia="Times New Roman" w:hAnsi="Times New Roman" w:cs="Times New Roman"/>
          <w:sz w:val="28"/>
          <w:szCs w:val="28"/>
          <w:lang w:eastAsia="ru-RU"/>
        </w:rPr>
        <w:t>помегабайтной</w:t>
      </w:r>
      <w:proofErr w:type="spellEnd"/>
      <w:r w:rsidRPr="006B676D">
        <w:rPr>
          <w:rFonts w:ascii="Times New Roman" w:eastAsia="Times New Roman" w:hAnsi="Times New Roman" w:cs="Times New Roman"/>
          <w:sz w:val="28"/>
          <w:szCs w:val="28"/>
          <w:lang w:eastAsia="ru-RU"/>
        </w:rPr>
        <w:t xml:space="preserve"> тарификацией. Распределение тарифов на номерах устанавливается по усмотрению Заказчика. Состав тарификации услуг определяется согласно Приложению №1 к настоящим Техническим условиям.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E6098C">
      <w:pPr>
        <w:numPr>
          <w:ilvl w:val="2"/>
          <w:numId w:val="21"/>
        </w:numPr>
        <w:tabs>
          <w:tab w:val="left" w:pos="426"/>
          <w:tab w:val="left" w:pos="1134"/>
        </w:tabs>
        <w:spacing w:after="0" w:line="240" w:lineRule="auto"/>
        <w:ind w:left="1134" w:hanging="567"/>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Предоставление SIM-карт для мобильного интернета, модемов.</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Исполнитель предоставляет в пользование на период действия договора модемы в количестве не более 20 штук для работы с </w:t>
      </w:r>
      <w:r w:rsidRPr="006B676D">
        <w:rPr>
          <w:rFonts w:ascii="Times New Roman" w:eastAsia="Times New Roman" w:hAnsi="Times New Roman" w:cs="Times New Roman"/>
          <w:sz w:val="28"/>
          <w:szCs w:val="28"/>
          <w:lang w:val="en-US" w:eastAsia="ru-RU"/>
        </w:rPr>
        <w:t>SIM</w:t>
      </w:r>
      <w:r w:rsidRPr="006B676D">
        <w:rPr>
          <w:rFonts w:ascii="Times New Roman" w:eastAsia="Times New Roman" w:hAnsi="Times New Roman" w:cs="Times New Roman"/>
          <w:sz w:val="28"/>
          <w:szCs w:val="28"/>
          <w:lang w:eastAsia="ru-RU"/>
        </w:rPr>
        <w:t xml:space="preserve">-картами оператора, по запросу Заказчика. Модемы должны обеспечивать использование стандартов связи UMTS, с (HSDPA+HSUPA), LTE. В комплектации должно </w:t>
      </w:r>
      <w:r w:rsidRPr="006B676D">
        <w:rPr>
          <w:rFonts w:ascii="Times New Roman" w:eastAsia="Times New Roman" w:hAnsi="Times New Roman" w:cs="Times New Roman"/>
          <w:sz w:val="28"/>
          <w:szCs w:val="28"/>
          <w:lang w:eastAsia="ru-RU"/>
        </w:rPr>
        <w:lastRenderedPageBreak/>
        <w:t>присутствовать руководство пользователя. В случае выявления технических проблем с модемами Исполнитель предоставляет под замену аналогичную по стандартам связи модель.</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Состав тарификации услуг передачи данных определяется согласно Приложению №1 к настоящим Техническим условиям.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FC669F">
      <w:pPr>
        <w:numPr>
          <w:ilvl w:val="2"/>
          <w:numId w:val="21"/>
        </w:numPr>
        <w:tabs>
          <w:tab w:val="left" w:pos="426"/>
          <w:tab w:val="left" w:pos="1134"/>
        </w:tabs>
        <w:spacing w:after="0" w:line="240" w:lineRule="auto"/>
        <w:ind w:left="1418" w:hanging="851"/>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Предоставление услуги виртуальная АТС на базе подвижной радиотелефонной связи.</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Предоставление услуги «Виртуальная АТС», позволяющей:</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управление сервисом через персональный </w:t>
      </w:r>
      <w:proofErr w:type="spellStart"/>
      <w:r w:rsidRPr="006B676D">
        <w:rPr>
          <w:rFonts w:ascii="Times New Roman" w:eastAsia="Times New Roman" w:hAnsi="Times New Roman" w:cs="Times New Roman"/>
          <w:sz w:val="28"/>
          <w:szCs w:val="28"/>
          <w:lang w:eastAsia="ru-RU"/>
        </w:rPr>
        <w:t>web</w:t>
      </w:r>
      <w:proofErr w:type="spellEnd"/>
      <w:r w:rsidRPr="006B676D">
        <w:rPr>
          <w:rFonts w:ascii="Times New Roman" w:eastAsia="Times New Roman" w:hAnsi="Times New Roman" w:cs="Times New Roman"/>
          <w:sz w:val="28"/>
          <w:szCs w:val="28"/>
          <w:lang w:eastAsia="ru-RU"/>
        </w:rPr>
        <w:t>-интерфейс в режиме реального времени;</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формирования отчетов и просмотра данных;</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Переадресация звонка сотруднику;</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Переадресация звонка на группу/отдел;</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Определение </w:t>
      </w:r>
      <w:proofErr w:type="gramStart"/>
      <w:r w:rsidRPr="006B676D">
        <w:rPr>
          <w:rFonts w:ascii="Times New Roman" w:eastAsia="Times New Roman" w:hAnsi="Times New Roman" w:cs="Times New Roman"/>
          <w:sz w:val="28"/>
          <w:szCs w:val="28"/>
          <w:lang w:eastAsia="ru-RU"/>
        </w:rPr>
        <w:t>номера</w:t>
      </w:r>
      <w:proofErr w:type="gramEnd"/>
      <w:r w:rsidRPr="006B676D">
        <w:rPr>
          <w:rFonts w:ascii="Times New Roman" w:eastAsia="Times New Roman" w:hAnsi="Times New Roman" w:cs="Times New Roman"/>
          <w:sz w:val="28"/>
          <w:szCs w:val="28"/>
          <w:lang w:eastAsia="ru-RU"/>
        </w:rPr>
        <w:t xml:space="preserve"> звонящего;</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Мелодия при удержании клиента на линии;</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объединять офисные телефоны сотрудников в группы </w:t>
      </w:r>
      <w:proofErr w:type="spellStart"/>
      <w:r w:rsidRPr="006B676D">
        <w:rPr>
          <w:rFonts w:ascii="Times New Roman" w:eastAsia="Times New Roman" w:hAnsi="Times New Roman" w:cs="Times New Roman"/>
          <w:sz w:val="28"/>
          <w:szCs w:val="28"/>
          <w:lang w:eastAsia="ru-RU"/>
        </w:rPr>
        <w:t>обзвона</w:t>
      </w:r>
      <w:proofErr w:type="spellEnd"/>
      <w:r w:rsidRPr="006B676D">
        <w:rPr>
          <w:rFonts w:ascii="Times New Roman" w:eastAsia="Times New Roman" w:hAnsi="Times New Roman" w:cs="Times New Roman"/>
          <w:sz w:val="28"/>
          <w:szCs w:val="28"/>
          <w:lang w:eastAsia="ru-RU"/>
        </w:rPr>
        <w:t xml:space="preserve">; </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Внутренние звонки и короткая нумерация (звонки через SIP друг другу — бесплатно, </w:t>
      </w:r>
      <w:proofErr w:type="spellStart"/>
      <w:r w:rsidRPr="006B676D">
        <w:rPr>
          <w:rFonts w:ascii="Times New Roman" w:eastAsia="Times New Roman" w:hAnsi="Times New Roman" w:cs="Times New Roman"/>
          <w:sz w:val="28"/>
          <w:szCs w:val="28"/>
          <w:lang w:eastAsia="ru-RU"/>
        </w:rPr>
        <w:t>донабор</w:t>
      </w:r>
      <w:proofErr w:type="spellEnd"/>
      <w:r w:rsidRPr="006B676D">
        <w:rPr>
          <w:rFonts w:ascii="Times New Roman" w:eastAsia="Times New Roman" w:hAnsi="Times New Roman" w:cs="Times New Roman"/>
          <w:sz w:val="28"/>
          <w:szCs w:val="28"/>
          <w:lang w:eastAsia="ru-RU"/>
        </w:rPr>
        <w:t xml:space="preserve"> короткого номера);</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Одновременный вызов на несколько номеров (фиксированный и мобильный);</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Чёрные списки;</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Подстановка номера при исходящих;</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Постановка номера для конкретного сотрудника;</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Подстановка номера в зависимости от направления вызова;</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Правила распределения звонков в группу/отдел: всем сразу, каскадный, последовательно всем;</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Голосовая почта/автоответчик;</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Голосовое приветствие при входящем звонке.</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услуги местной телефонной связи в части выделения дополнительного абонентского номера;</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услуги передачи данных для целей передачи голосовой информации;</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услуги электросвязи, позволяющая Заказчику принимать телефонные вызовы от пользователей из различных регионов РФ на интеллектуальный номер, предоставленный Исполнителем Заказчику, с дальнейшей переадресацией вызова.</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Функциональность Услуги обеспечивает:</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эффективного обслуживания входящего и исходящего потока вызовов; </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осуществлять звонки между внутренними Пользователями; </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 xml:space="preserve">возможность Заказчику получать звонки из телефонной сети общего пользования, сетей подвижной связи на все имеющиеся в наличие телефонные номера, а также на зарегистрированные в Личном кабинете программные телефоны; </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возможность Заказчику совершать исходящие звонки на телефонную сеть общего пользования, сеть подвижной телефонной связи посредством программного телефона;</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возможность совершения исходящих вызовов в направлении регионов РФ и иностранных государств; </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предоставление короткой нумерации в соответствии с номерным планом Заказчика, присвоенным по адресу отделения почты.</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Состав услуги определяется согласно Приложению №1 к настоящим Техническим условиям.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Исполнитель предоставляет в пользование на период действия договора телефонные аппараты, поддерживающие работу с </w:t>
      </w:r>
      <w:r w:rsidRPr="006B676D">
        <w:rPr>
          <w:rFonts w:ascii="Times New Roman" w:eastAsia="Times New Roman" w:hAnsi="Times New Roman" w:cs="Times New Roman"/>
          <w:sz w:val="28"/>
          <w:szCs w:val="28"/>
          <w:lang w:val="en-US" w:eastAsia="ru-RU"/>
        </w:rPr>
        <w:t>SIM</w:t>
      </w:r>
      <w:r w:rsidRPr="006B676D">
        <w:rPr>
          <w:rFonts w:ascii="Times New Roman" w:eastAsia="Times New Roman" w:hAnsi="Times New Roman" w:cs="Times New Roman"/>
          <w:sz w:val="28"/>
          <w:szCs w:val="28"/>
          <w:lang w:eastAsia="ru-RU"/>
        </w:rPr>
        <w:t>-картами оператора, предусмотренными для услуги «Виртуальная АТС» в количестве определяемым Приложением №1 к настоящим Техническим условиям, с возможностью увеличения их числа по мере появления потребности у Заказчика. Распределение данных телефонов по адресам объектов их использования производится за счет сил и средств Исполнителя в течение 7 календарных дней с момента начала оказания услуг, с целью предотвращения/сокращения времени простоев в работе сотрудников/подразделений Заказчика. В случае выявления технических проблем с телефонными аппаратами Исполнитель предоставляет под замену аналогичную по стандартам связи модель телефона.</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Виртуальная автоматическая телефонная станции на базе подвижной радиотелефонной связи должна поддерживать функции, удовлетворяющие характеристикам, указанным в Приложении 4 к настоящим Техническим условиям.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C135FC">
      <w:pPr>
        <w:numPr>
          <w:ilvl w:val="2"/>
          <w:numId w:val="21"/>
        </w:numPr>
        <w:tabs>
          <w:tab w:val="left" w:pos="426"/>
          <w:tab w:val="left" w:pos="1134"/>
        </w:tabs>
        <w:spacing w:after="0" w:line="240" w:lineRule="auto"/>
        <w:ind w:left="993" w:hanging="993"/>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Предоставление S</w:t>
      </w:r>
      <w:r w:rsidRPr="006B676D">
        <w:rPr>
          <w:rFonts w:ascii="Times New Roman" w:eastAsia="Times New Roman" w:hAnsi="Times New Roman" w:cs="Times New Roman"/>
          <w:b/>
          <w:sz w:val="28"/>
          <w:szCs w:val="28"/>
          <w:lang w:val="en-US" w:eastAsia="ru-RU"/>
        </w:rPr>
        <w:t>IM</w:t>
      </w:r>
      <w:r w:rsidRPr="006B676D">
        <w:rPr>
          <w:rFonts w:ascii="Times New Roman" w:eastAsia="Times New Roman" w:hAnsi="Times New Roman" w:cs="Times New Roman"/>
          <w:b/>
          <w:sz w:val="28"/>
          <w:szCs w:val="28"/>
          <w:lang w:eastAsia="ru-RU"/>
        </w:rPr>
        <w:t>-карт для системы охранно-пожарной сигнализации.</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Предоставление S</w:t>
      </w:r>
      <w:r w:rsidRPr="006B676D">
        <w:rPr>
          <w:rFonts w:ascii="Times New Roman" w:eastAsia="Times New Roman" w:hAnsi="Times New Roman" w:cs="Times New Roman"/>
          <w:sz w:val="28"/>
          <w:szCs w:val="28"/>
          <w:lang w:val="en-US" w:eastAsia="ru-RU"/>
        </w:rPr>
        <w:t>IM</w:t>
      </w:r>
      <w:r w:rsidRPr="006B676D">
        <w:rPr>
          <w:rFonts w:ascii="Times New Roman" w:eastAsia="Times New Roman" w:hAnsi="Times New Roman" w:cs="Times New Roman"/>
          <w:sz w:val="28"/>
          <w:szCs w:val="28"/>
          <w:lang w:eastAsia="ru-RU"/>
        </w:rPr>
        <w:t>-карт для систем охранной сигнализации в количестве не менее 20 шт. с возможностью увеличения их числа по требованию Заказчика. Состав тарификации услуги определяется согласно Приложению №1 к настоящим Техническим условиям.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Замена данных SIM-карт в оборудовании Заказчика, находящегося по адресам объектов их использования, производится за счет сил и средств Исполнителя, в присутствии работников организации, оказывающей услуги по техническому обслуживанию систем охранно-пожарной сигнализации, в течение 10 календарных дней с момента начала оказания услуг, с целью предотвращения/сокращения времени простоев в работе системы охраны.</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C17975">
      <w:pPr>
        <w:numPr>
          <w:ilvl w:val="2"/>
          <w:numId w:val="21"/>
        </w:numPr>
        <w:tabs>
          <w:tab w:val="left" w:pos="426"/>
          <w:tab w:val="left" w:pos="1134"/>
        </w:tabs>
        <w:spacing w:after="0" w:line="240" w:lineRule="auto"/>
        <w:ind w:hanging="1855"/>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Предоставление SIM-карт для мобильных почтово-кассовых терминалов (МПКТ) и терминалов сбора данных(ТСД).</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Предоставление S</w:t>
      </w:r>
      <w:r w:rsidRPr="006B676D">
        <w:rPr>
          <w:rFonts w:ascii="Times New Roman" w:eastAsia="Times New Roman" w:hAnsi="Times New Roman" w:cs="Times New Roman"/>
          <w:sz w:val="28"/>
          <w:szCs w:val="28"/>
          <w:lang w:val="en-US" w:eastAsia="ru-RU"/>
        </w:rPr>
        <w:t>IM</w:t>
      </w:r>
      <w:r w:rsidRPr="006B676D">
        <w:rPr>
          <w:rFonts w:ascii="Times New Roman" w:eastAsia="Times New Roman" w:hAnsi="Times New Roman" w:cs="Times New Roman"/>
          <w:sz w:val="28"/>
          <w:szCs w:val="28"/>
          <w:lang w:eastAsia="ru-RU"/>
        </w:rPr>
        <w:t xml:space="preserve">-карт для </w:t>
      </w:r>
      <w:r w:rsidRPr="006B676D">
        <w:rPr>
          <w:rFonts w:ascii="Times New Roman" w:eastAsia="Times New Roman" w:hAnsi="Times New Roman" w:cs="Times New Roman"/>
          <w:bCs/>
          <w:sz w:val="28"/>
          <w:szCs w:val="28"/>
          <w:lang w:eastAsia="ru-RU"/>
        </w:rPr>
        <w:t>МПКТ и ТСД</w:t>
      </w:r>
      <w:r w:rsidRPr="006B676D">
        <w:rPr>
          <w:rFonts w:ascii="Times New Roman" w:eastAsia="Times New Roman" w:hAnsi="Times New Roman" w:cs="Times New Roman"/>
          <w:sz w:val="28"/>
          <w:szCs w:val="28"/>
          <w:lang w:eastAsia="ru-RU"/>
        </w:rPr>
        <w:t xml:space="preserve"> в количестве 180 шт. с возможностью увеличения их числа по требованию Заказчика. Состав тарификации услуги определяется согласно Приложению №1 к настоящим Техническим условиям.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C17975">
      <w:pPr>
        <w:numPr>
          <w:ilvl w:val="2"/>
          <w:numId w:val="21"/>
        </w:numPr>
        <w:tabs>
          <w:tab w:val="left" w:pos="142"/>
          <w:tab w:val="left" w:pos="1134"/>
        </w:tabs>
        <w:spacing w:after="0" w:line="240" w:lineRule="auto"/>
        <w:ind w:left="142" w:firstLine="0"/>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Предоставление SIM-карт для устройств по технологии M2M для работы навигационного оборудования на основе спутниковой навигации ГЛОНАСС и GPS</w:t>
      </w:r>
      <w:r w:rsidR="00C17975">
        <w:rPr>
          <w:rFonts w:ascii="Times New Roman" w:eastAsia="Times New Roman" w:hAnsi="Times New Roman" w:cs="Times New Roman"/>
          <w:b/>
          <w:sz w:val="28"/>
          <w:szCs w:val="28"/>
          <w:lang w:eastAsia="ru-RU"/>
        </w:rPr>
        <w:t>.</w:t>
      </w:r>
    </w:p>
    <w:p w:rsidR="006B676D" w:rsidRPr="006B676D" w:rsidRDefault="006B676D" w:rsidP="006B676D">
      <w:pPr>
        <w:widowControl w:val="0"/>
        <w:tabs>
          <w:tab w:val="left" w:pos="426"/>
        </w:tabs>
        <w:autoSpaceDE w:val="0"/>
        <w:autoSpaceDN w:val="0"/>
        <w:adjustRightInd w:val="0"/>
        <w:spacing w:after="0" w:line="240" w:lineRule="auto"/>
        <w:ind w:firstLine="84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Исполнитель предоставляет SIM-карты на период действия договора для существующего оборудования системы ГЛОНАСС (указать вид </w:t>
      </w:r>
      <w:proofErr w:type="spellStart"/>
      <w:r w:rsidRPr="006B676D">
        <w:rPr>
          <w:rFonts w:ascii="Times New Roman" w:eastAsia="Times New Roman" w:hAnsi="Times New Roman" w:cs="Times New Roman"/>
          <w:sz w:val="28"/>
          <w:szCs w:val="28"/>
          <w:lang w:eastAsia="ru-RU"/>
        </w:rPr>
        <w:t>тахографа</w:t>
      </w:r>
      <w:proofErr w:type="spellEnd"/>
      <w:r w:rsidRPr="006B676D">
        <w:rPr>
          <w:rFonts w:ascii="Times New Roman" w:eastAsia="Times New Roman" w:hAnsi="Times New Roman" w:cs="Times New Roman"/>
          <w:sz w:val="28"/>
          <w:szCs w:val="28"/>
          <w:lang w:eastAsia="ru-RU"/>
        </w:rPr>
        <w:t>) в количестве не более 80 штук, с возможностью увеличения их числа по мере появления потребности у Заказчика. SIM-карты должны обеспечивать использование стандартов спутниковой связи, и мобильной связи UMTS, HSPA (HSDPA+HSUPA).</w:t>
      </w:r>
    </w:p>
    <w:p w:rsidR="006B676D" w:rsidRPr="006B676D" w:rsidRDefault="006B676D" w:rsidP="006B676D">
      <w:pPr>
        <w:widowControl w:val="0"/>
        <w:tabs>
          <w:tab w:val="left" w:pos="426"/>
        </w:tabs>
        <w:autoSpaceDE w:val="0"/>
        <w:autoSpaceDN w:val="0"/>
        <w:adjustRightInd w:val="0"/>
        <w:spacing w:after="0" w:line="240" w:lineRule="auto"/>
        <w:ind w:firstLine="84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Исполнение SIM-карт для M2M решений должны быть пыле, </w:t>
      </w:r>
      <w:proofErr w:type="spellStart"/>
      <w:r w:rsidRPr="006B676D">
        <w:rPr>
          <w:rFonts w:ascii="Times New Roman" w:eastAsia="Times New Roman" w:hAnsi="Times New Roman" w:cs="Times New Roman"/>
          <w:sz w:val="28"/>
          <w:szCs w:val="28"/>
          <w:lang w:eastAsia="ru-RU"/>
        </w:rPr>
        <w:t>влаго</w:t>
      </w:r>
      <w:proofErr w:type="spellEnd"/>
      <w:r w:rsidRPr="006B676D">
        <w:rPr>
          <w:rFonts w:ascii="Times New Roman" w:eastAsia="Times New Roman" w:hAnsi="Times New Roman" w:cs="Times New Roman"/>
          <w:sz w:val="28"/>
          <w:szCs w:val="28"/>
          <w:lang w:eastAsia="ru-RU"/>
        </w:rPr>
        <w:t xml:space="preserve">, </w:t>
      </w:r>
      <w:proofErr w:type="spellStart"/>
      <w:r w:rsidRPr="006B676D">
        <w:rPr>
          <w:rFonts w:ascii="Times New Roman" w:eastAsia="Times New Roman" w:hAnsi="Times New Roman" w:cs="Times New Roman"/>
          <w:sz w:val="28"/>
          <w:szCs w:val="28"/>
          <w:lang w:eastAsia="ru-RU"/>
        </w:rPr>
        <w:t>термо</w:t>
      </w:r>
      <w:proofErr w:type="spellEnd"/>
      <w:r w:rsidRPr="006B676D">
        <w:rPr>
          <w:rFonts w:ascii="Times New Roman" w:eastAsia="Times New Roman" w:hAnsi="Times New Roman" w:cs="Times New Roman"/>
          <w:sz w:val="28"/>
          <w:szCs w:val="28"/>
          <w:lang w:eastAsia="ru-RU"/>
        </w:rPr>
        <w:t xml:space="preserve"> защищенные.</w:t>
      </w:r>
    </w:p>
    <w:p w:rsidR="006B676D" w:rsidRPr="006B676D" w:rsidRDefault="006B676D" w:rsidP="006B676D">
      <w:pPr>
        <w:widowControl w:val="0"/>
        <w:tabs>
          <w:tab w:val="left" w:pos="426"/>
        </w:tabs>
        <w:autoSpaceDE w:val="0"/>
        <w:autoSpaceDN w:val="0"/>
        <w:adjustRightInd w:val="0"/>
        <w:spacing w:after="0" w:line="240" w:lineRule="auto"/>
        <w:ind w:firstLine="84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Состав тарификации услуги определяется согласно Приложения 1 к настоящим Техническим условиям. </w:t>
      </w:r>
    </w:p>
    <w:p w:rsidR="006B676D" w:rsidRPr="006B676D" w:rsidRDefault="006B676D" w:rsidP="006B676D">
      <w:pPr>
        <w:widowControl w:val="0"/>
        <w:tabs>
          <w:tab w:val="left" w:pos="426"/>
        </w:tabs>
        <w:autoSpaceDE w:val="0"/>
        <w:autoSpaceDN w:val="0"/>
        <w:adjustRightInd w:val="0"/>
        <w:spacing w:after="0" w:line="240" w:lineRule="auto"/>
        <w:ind w:firstLine="84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Замена данных SIM-карт в оборудовании Заказчика, находящегося по адресам объектов их использования, производится за счет сил и средств Исполнителя, в присутствии работников организации, в течение 7 календарных дней с даты начала оказания услуг, с целью предотвращения/сокращения времени простоев в работе системы мониторинга транспорта.</w:t>
      </w:r>
    </w:p>
    <w:p w:rsidR="006B676D" w:rsidRPr="006B676D" w:rsidRDefault="006B676D" w:rsidP="006B676D">
      <w:pPr>
        <w:tabs>
          <w:tab w:val="left" w:pos="426"/>
          <w:tab w:val="left" w:pos="1134"/>
        </w:tabs>
        <w:spacing w:after="0" w:line="240" w:lineRule="auto"/>
        <w:ind w:left="709"/>
        <w:contextualSpacing/>
        <w:jc w:val="both"/>
        <w:rPr>
          <w:rFonts w:ascii="Times New Roman" w:eastAsia="Times New Roman" w:hAnsi="Times New Roman" w:cs="Times New Roman"/>
          <w:b/>
          <w:sz w:val="28"/>
          <w:szCs w:val="28"/>
          <w:lang w:eastAsia="ru-RU"/>
        </w:rPr>
      </w:pPr>
    </w:p>
    <w:p w:rsidR="006B676D" w:rsidRPr="006B676D" w:rsidRDefault="006B676D" w:rsidP="0087511A">
      <w:pPr>
        <w:numPr>
          <w:ilvl w:val="2"/>
          <w:numId w:val="21"/>
        </w:numPr>
        <w:tabs>
          <w:tab w:val="left" w:pos="426"/>
          <w:tab w:val="left" w:pos="1134"/>
        </w:tabs>
        <w:spacing w:after="0" w:line="240" w:lineRule="auto"/>
        <w:ind w:left="426" w:hanging="426"/>
        <w:contextualSpacing/>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Предоставление услуги Выделенный APN на базе радиотелефонной сотовой связи.</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Исполнитель оказывает услугу «Выделенный APN» с целью организации защищённого доступа к ресурсам локальной (распределенной) сети, обратного доступа к удаленным терминалам из локальной (распределенной) сети, а также обмен данными между мобильными терминалами Заказчика в рамках ограниченной абонентской группы через технологическую сеть Исполнителя с использованием технологии пакетной передачи данных.</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Для организации доступа к корпоративной сети клиенту предоставляются:</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точка подключения (APN);</w:t>
      </w:r>
    </w:p>
    <w:p w:rsidR="006B676D" w:rsidRPr="006B676D" w:rsidRDefault="006B676D" w:rsidP="006B676D">
      <w:pPr>
        <w:numPr>
          <w:ilvl w:val="0"/>
          <w:numId w:val="34"/>
        </w:numPr>
        <w:tabs>
          <w:tab w:val="left" w:pos="426"/>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пул (диапазон) статических IP адресов: за каждым номером Заказчика закрепляется постоянный IP адрес. Количество номеров для подключения к APN заранее неизвестно, и будет меняться в ходе исполнения договора. Данные по количеству будут предоставлены победителю закупки.</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Технические требования к услуге выделенный APN на базе радиотелефонной сотовой связи:</w:t>
      </w:r>
    </w:p>
    <w:p w:rsidR="006B676D" w:rsidRPr="006B676D" w:rsidRDefault="006B676D" w:rsidP="006B676D">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1.</w:t>
      </w:r>
      <w:r w:rsidRPr="006B676D">
        <w:rPr>
          <w:rFonts w:ascii="Times New Roman" w:eastAsia="Times New Roman" w:hAnsi="Times New Roman" w:cs="Times New Roman"/>
          <w:sz w:val="28"/>
          <w:szCs w:val="28"/>
          <w:lang w:eastAsia="ru-RU"/>
        </w:rPr>
        <w:tab/>
        <w:t xml:space="preserve">Заказчику для реализации защищенного соединения </w:t>
      </w:r>
      <w:r w:rsidRPr="006B676D">
        <w:rPr>
          <w:rFonts w:ascii="Times New Roman" w:eastAsia="Times New Roman" w:hAnsi="Times New Roman" w:cs="Times New Roman"/>
          <w:sz w:val="28"/>
          <w:szCs w:val="28"/>
          <w:lang w:eastAsia="ru-RU"/>
        </w:rPr>
        <w:lastRenderedPageBreak/>
        <w:t>предоставляется выделенный APN:</w:t>
      </w:r>
    </w:p>
    <w:p w:rsidR="006B676D" w:rsidRPr="006B676D" w:rsidRDefault="006B676D" w:rsidP="006B676D">
      <w:pPr>
        <w:numPr>
          <w:ilvl w:val="0"/>
          <w:numId w:val="34"/>
        </w:numPr>
        <w:tabs>
          <w:tab w:val="left" w:pos="851"/>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наименование APN согласуется с Заказчиком после заключения договора во время реализации услуги.</w:t>
      </w:r>
    </w:p>
    <w:p w:rsidR="006B676D" w:rsidRPr="006B676D" w:rsidRDefault="006B676D" w:rsidP="006B676D">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2.</w:t>
      </w:r>
      <w:r w:rsidRPr="006B676D">
        <w:rPr>
          <w:rFonts w:ascii="Times New Roman" w:eastAsia="Times New Roman" w:hAnsi="Times New Roman" w:cs="Times New Roman"/>
          <w:sz w:val="28"/>
          <w:szCs w:val="28"/>
          <w:lang w:eastAsia="ru-RU"/>
        </w:rPr>
        <w:tab/>
        <w:t>Инженерно-техническое решение подключения оборудования Исполнителя к оборудованию Заказчика должно быть согласовано Заказчиком.</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Основная точка канала связи (оборудование Заказчика с интерфейсом - </w:t>
      </w:r>
      <w:proofErr w:type="spellStart"/>
      <w:r w:rsidRPr="006B676D">
        <w:rPr>
          <w:rFonts w:ascii="Times New Roman" w:eastAsia="Times New Roman" w:hAnsi="Times New Roman" w:cs="Times New Roman"/>
          <w:sz w:val="28"/>
          <w:szCs w:val="28"/>
          <w:lang w:eastAsia="ru-RU"/>
        </w:rPr>
        <w:t>Ethernet</w:t>
      </w:r>
      <w:proofErr w:type="spellEnd"/>
      <w:r w:rsidRPr="006B676D">
        <w:rPr>
          <w:rFonts w:ascii="Times New Roman" w:eastAsia="Times New Roman" w:hAnsi="Times New Roman" w:cs="Times New Roman"/>
          <w:sz w:val="28"/>
          <w:szCs w:val="28"/>
          <w:lang w:eastAsia="ru-RU"/>
        </w:rPr>
        <w:t xml:space="preserve">). </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Для свода потока информации с SIM-карт по выделенному APN расположена по адресу: 424700, Республика Марий Эл, г. Йошкар-Ола, ул. Советская, д. 140.</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Пропускная способность –20 </w:t>
      </w:r>
      <w:proofErr w:type="spellStart"/>
      <w:r w:rsidRPr="006B676D">
        <w:rPr>
          <w:rFonts w:ascii="Times New Roman" w:eastAsia="Times New Roman" w:hAnsi="Times New Roman" w:cs="Times New Roman"/>
          <w:sz w:val="28"/>
          <w:szCs w:val="28"/>
          <w:lang w:eastAsia="ru-RU"/>
        </w:rPr>
        <w:t>мбит</w:t>
      </w:r>
      <w:proofErr w:type="spellEnd"/>
      <w:r w:rsidRPr="006B676D">
        <w:rPr>
          <w:rFonts w:ascii="Times New Roman" w:eastAsia="Times New Roman" w:hAnsi="Times New Roman" w:cs="Times New Roman"/>
          <w:sz w:val="28"/>
          <w:szCs w:val="28"/>
          <w:lang w:eastAsia="ru-RU"/>
        </w:rPr>
        <w:t>/с.</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Настройка оборудования производится силами Заказчика.</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Состав тарификации услуг определяется согласно Приложению №1 к настоящим Техническим условиям.</w:t>
      </w:r>
    </w:p>
    <w:p w:rsidR="006B676D" w:rsidRPr="006B676D" w:rsidRDefault="006B676D" w:rsidP="006B676D">
      <w:pPr>
        <w:numPr>
          <w:ilvl w:val="1"/>
          <w:numId w:val="21"/>
        </w:numPr>
        <w:tabs>
          <w:tab w:val="left" w:pos="426"/>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b/>
          <w:sz w:val="28"/>
          <w:szCs w:val="28"/>
          <w:lang w:eastAsia="ru-RU"/>
        </w:rPr>
        <w:t>Требования к результатам оказания услуг:</w:t>
      </w:r>
    </w:p>
    <w:p w:rsidR="006B676D" w:rsidRPr="006B676D" w:rsidRDefault="006B676D" w:rsidP="006B676D">
      <w:pPr>
        <w:tabs>
          <w:tab w:val="left" w:pos="426"/>
          <w:tab w:val="left" w:pos="1134"/>
        </w:tabs>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Результат оказанных услуг должен обеспечивать бесперебойную подвижную радиотелефонную связь для корпоративных номеров Заказчика и вышеуказанных технологически связанных услуг, в том числе работоспособность оборудования.</w:t>
      </w:r>
    </w:p>
    <w:p w:rsidR="006B676D" w:rsidRPr="006B676D" w:rsidRDefault="006B676D" w:rsidP="006B676D">
      <w:pPr>
        <w:tabs>
          <w:tab w:val="left" w:pos="426"/>
          <w:tab w:val="left" w:pos="1134"/>
        </w:tabs>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ТРЕБОВАНИЯ К ПОРЯДКУ ОКАЗАНИЯ УСЛУГ</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C135FC">
      <w:pPr>
        <w:widowControl w:val="0"/>
        <w:numPr>
          <w:ilvl w:val="1"/>
          <w:numId w:val="21"/>
        </w:numPr>
        <w:autoSpaceDE w:val="0"/>
        <w:autoSpaceDN w:val="0"/>
        <w:adjustRightInd w:val="0"/>
        <w:spacing w:after="0" w:line="240" w:lineRule="auto"/>
        <w:ind w:left="1418" w:firstLine="709"/>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 xml:space="preserve"> Требования к качеству оказываемых услуг</w:t>
      </w:r>
      <w:r w:rsidRPr="006B676D">
        <w:rPr>
          <w:rFonts w:ascii="Times New Roman" w:eastAsia="Calibri" w:hAnsi="Times New Roman" w:cs="Times New Roman"/>
          <w:b/>
          <w:sz w:val="28"/>
          <w:szCs w:val="28"/>
          <w:lang w:eastAsia="ru-RU"/>
        </w:rPr>
        <w:t>.</w:t>
      </w:r>
    </w:p>
    <w:p w:rsidR="006B676D" w:rsidRPr="006B676D" w:rsidRDefault="006B676D" w:rsidP="006B676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Услуги связи должны соответствовать стандартам GSM 900/1800, UMTS, LTE.  Качество Услуг связи должно соответствовать требованиям, установленным Федеральным законом от 07.07.2003 № 126-ФЗ «О связи», Правилами присоединения сетей электросвязи и их взаимодействия, утвержденными постановлением Правительства Российской Федерации от 21.01.2022 № 29, Постановлением Правительства РФ от 30.12.2024 №1994 «Об утверждении Правил оказания услуг телефонной связи и перечня организаций, имеющих право осуществлять подтверждение сведений об абоненте - физическом лице»</w:t>
      </w:r>
      <w:r w:rsidRPr="006B676D">
        <w:rPr>
          <w:rFonts w:ascii="Times New Roman" w:eastAsia="Times New Roman" w:hAnsi="Times New Roman" w:cs="Times New Roman"/>
          <w:bCs/>
          <w:kern w:val="36"/>
          <w:sz w:val="28"/>
          <w:szCs w:val="28"/>
          <w:lang w:eastAsia="ru-RU"/>
        </w:rPr>
        <w:t xml:space="preserve">, </w:t>
      </w:r>
      <w:r w:rsidRPr="006B676D">
        <w:rPr>
          <w:rFonts w:ascii="Times New Roman" w:eastAsia="Times New Roman" w:hAnsi="Times New Roman" w:cs="Times New Roman"/>
          <w:sz w:val="28"/>
          <w:szCs w:val="28"/>
          <w:lang w:eastAsia="ru-RU"/>
        </w:rPr>
        <w:t xml:space="preserve">Правилами оказания услуг связи по передаче данных, утвержденными постановлением Правительства Российской Федерации от 31 декабря 2021 г. № 2606, Правилами оказания </w:t>
      </w:r>
      <w:proofErr w:type="spellStart"/>
      <w:r w:rsidRPr="006B676D">
        <w:rPr>
          <w:rFonts w:ascii="Times New Roman" w:eastAsia="Times New Roman" w:hAnsi="Times New Roman" w:cs="Times New Roman"/>
          <w:sz w:val="28"/>
          <w:szCs w:val="28"/>
          <w:lang w:eastAsia="ru-RU"/>
        </w:rPr>
        <w:t>телематических</w:t>
      </w:r>
      <w:proofErr w:type="spellEnd"/>
      <w:r w:rsidRPr="006B676D">
        <w:rPr>
          <w:rFonts w:ascii="Times New Roman" w:eastAsia="Times New Roman" w:hAnsi="Times New Roman" w:cs="Times New Roman"/>
          <w:sz w:val="28"/>
          <w:szCs w:val="28"/>
          <w:lang w:eastAsia="ru-RU"/>
        </w:rPr>
        <w:t xml:space="preserve"> услуг связи, утвержденными постановлением Правительства Российской Федерации 31 декабря 2021 г. № 2607 и иным стандартам и требованиям, установленным законодательством Российской Федерации к услугам такого вида. Исполнитель должен обеспечить качество услуг согласно ГОСТ Р 53732-2009 «Качество услуг сотовой связи. Показатели качества» (утв. Приказом Федерального агентства по техническому регулированию и метрологии от 15 декабря 2009 г. № 1196-ст).</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Услуги подвижной связи оказываются в соответствии с </w:t>
      </w:r>
      <w:r w:rsidRPr="006B676D">
        <w:rPr>
          <w:rFonts w:ascii="Times New Roman" w:eastAsia="Times New Roman" w:hAnsi="Times New Roman" w:cs="Times New Roman"/>
          <w:sz w:val="24"/>
          <w:szCs w:val="24"/>
          <w:lang w:eastAsia="ru-RU"/>
        </w:rPr>
        <w:t xml:space="preserve"> </w:t>
      </w:r>
      <w:r w:rsidRPr="006B676D">
        <w:rPr>
          <w:rFonts w:ascii="Times New Roman" w:eastAsia="Times New Roman" w:hAnsi="Times New Roman" w:cs="Times New Roman"/>
          <w:sz w:val="28"/>
          <w:szCs w:val="28"/>
          <w:lang w:eastAsia="ru-RU"/>
        </w:rPr>
        <w:t xml:space="preserve">Постановлением Правительства РФ от 30.12.2024 №1994 «Об утверждении </w:t>
      </w:r>
      <w:r w:rsidRPr="006B676D">
        <w:rPr>
          <w:rFonts w:ascii="Times New Roman" w:eastAsia="Times New Roman" w:hAnsi="Times New Roman" w:cs="Times New Roman"/>
          <w:sz w:val="28"/>
          <w:szCs w:val="28"/>
          <w:lang w:eastAsia="ru-RU"/>
        </w:rPr>
        <w:lastRenderedPageBreak/>
        <w:t xml:space="preserve">Правил оказания услуг телефонной связи и перечня организаций, имеющих право осуществлять подтверждение сведений об абоненте - физическом лице», Правилами оказания услуг связи по передачи данных, утвержденными постановлением Правительства Российской Федерации от 31 декабря 2021 г. № 2606, и Правилами оказания </w:t>
      </w:r>
      <w:proofErr w:type="spellStart"/>
      <w:r w:rsidRPr="006B676D">
        <w:rPr>
          <w:rFonts w:ascii="Times New Roman" w:eastAsia="Times New Roman" w:hAnsi="Times New Roman" w:cs="Times New Roman"/>
          <w:sz w:val="28"/>
          <w:szCs w:val="28"/>
          <w:lang w:eastAsia="ru-RU"/>
        </w:rPr>
        <w:t>телематических</w:t>
      </w:r>
      <w:proofErr w:type="spellEnd"/>
      <w:r w:rsidRPr="006B676D">
        <w:rPr>
          <w:rFonts w:ascii="Times New Roman" w:eastAsia="Times New Roman" w:hAnsi="Times New Roman" w:cs="Times New Roman"/>
          <w:sz w:val="28"/>
          <w:szCs w:val="28"/>
          <w:lang w:eastAsia="ru-RU"/>
        </w:rPr>
        <w:t xml:space="preserve"> услуг связи, утвержденными постановлением Правительства Российской Федерации от 31 декабря 2021 г. № 2607.</w:t>
      </w:r>
    </w:p>
    <w:p w:rsidR="006B676D" w:rsidRPr="006B676D" w:rsidRDefault="006B676D" w:rsidP="006B676D">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Качество предоставляемой связи в зоне обслуживания сети оператора должно соответствовать действующим в Российской Федерации лицензиям оператора, требованиям и нормативам установленным следующими документами:</w:t>
      </w:r>
    </w:p>
    <w:p w:rsidR="006B676D" w:rsidRPr="006B676D" w:rsidRDefault="006B676D" w:rsidP="006B676D">
      <w:pPr>
        <w:tabs>
          <w:tab w:val="left" w:pos="426"/>
          <w:tab w:val="left" w:pos="709"/>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w:t>
      </w:r>
      <w:r w:rsidRPr="006B676D">
        <w:rPr>
          <w:rFonts w:ascii="Times New Roman" w:eastAsia="Times New Roman" w:hAnsi="Times New Roman" w:cs="Times New Roman"/>
          <w:sz w:val="28"/>
          <w:szCs w:val="28"/>
          <w:lang w:eastAsia="ru-RU"/>
        </w:rPr>
        <w:tab/>
        <w:t xml:space="preserve">ГОСТ Р 53725-2009. Национальный стандарт Российской Федерации. Качество услуги "Междугородная телефонная связь". Показатели качества. (утв. и введен в действие Приказом </w:t>
      </w:r>
      <w:proofErr w:type="spellStart"/>
      <w:r w:rsidRPr="006B676D">
        <w:rPr>
          <w:rFonts w:ascii="Times New Roman" w:eastAsia="Times New Roman" w:hAnsi="Times New Roman" w:cs="Times New Roman"/>
          <w:sz w:val="28"/>
          <w:szCs w:val="28"/>
          <w:lang w:eastAsia="ru-RU"/>
        </w:rPr>
        <w:t>Ростехрегулирования</w:t>
      </w:r>
      <w:proofErr w:type="spellEnd"/>
      <w:r w:rsidRPr="006B676D">
        <w:rPr>
          <w:rFonts w:ascii="Times New Roman" w:eastAsia="Times New Roman" w:hAnsi="Times New Roman" w:cs="Times New Roman"/>
          <w:sz w:val="28"/>
          <w:szCs w:val="28"/>
          <w:lang w:eastAsia="ru-RU"/>
        </w:rPr>
        <w:t xml:space="preserve"> от 15.12.2009 N 1189-ст)</w:t>
      </w:r>
    </w:p>
    <w:p w:rsidR="006B676D" w:rsidRPr="006B676D" w:rsidRDefault="006B676D" w:rsidP="006B676D">
      <w:pPr>
        <w:tabs>
          <w:tab w:val="left" w:pos="426"/>
          <w:tab w:val="left" w:pos="709"/>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w:t>
      </w:r>
      <w:r w:rsidRPr="006B676D">
        <w:rPr>
          <w:rFonts w:ascii="Times New Roman" w:eastAsia="Times New Roman" w:hAnsi="Times New Roman" w:cs="Times New Roman"/>
          <w:sz w:val="28"/>
          <w:szCs w:val="28"/>
          <w:lang w:eastAsia="ru-RU"/>
        </w:rPr>
        <w:tab/>
        <w:t xml:space="preserve">"ГОСТ Р 53727-2009. Национальный стандарт Российской Федерации. Качество услуги "Местная телефонная связь". Показатели качества" (утв. и введен в действие Приказом </w:t>
      </w:r>
      <w:proofErr w:type="spellStart"/>
      <w:r w:rsidRPr="006B676D">
        <w:rPr>
          <w:rFonts w:ascii="Times New Roman" w:eastAsia="Times New Roman" w:hAnsi="Times New Roman" w:cs="Times New Roman"/>
          <w:sz w:val="28"/>
          <w:szCs w:val="28"/>
          <w:lang w:eastAsia="ru-RU"/>
        </w:rPr>
        <w:t>Ростехрегулирования</w:t>
      </w:r>
      <w:proofErr w:type="spellEnd"/>
      <w:r w:rsidRPr="006B676D">
        <w:rPr>
          <w:rFonts w:ascii="Times New Roman" w:eastAsia="Times New Roman" w:hAnsi="Times New Roman" w:cs="Times New Roman"/>
          <w:sz w:val="28"/>
          <w:szCs w:val="28"/>
          <w:lang w:eastAsia="ru-RU"/>
        </w:rPr>
        <w:t xml:space="preserve"> от 15.12.2009 N 1191-ст)</w:t>
      </w:r>
    </w:p>
    <w:p w:rsidR="006B676D" w:rsidRPr="006B676D" w:rsidRDefault="006B676D" w:rsidP="006B676D">
      <w:pPr>
        <w:tabs>
          <w:tab w:val="left" w:pos="426"/>
          <w:tab w:val="left" w:pos="709"/>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w:t>
      </w:r>
      <w:r w:rsidRPr="006B676D">
        <w:rPr>
          <w:rFonts w:ascii="Times New Roman" w:eastAsia="Times New Roman" w:hAnsi="Times New Roman" w:cs="Times New Roman"/>
          <w:sz w:val="28"/>
          <w:szCs w:val="28"/>
          <w:lang w:eastAsia="ru-RU"/>
        </w:rPr>
        <w:tab/>
        <w:t xml:space="preserve">"ГОСТ Р 53731-2009. Национальный стандарт Российской Федерации. Качество услуг связи. Термины и определения" (утв. и введен в действие Приказом </w:t>
      </w:r>
      <w:proofErr w:type="spellStart"/>
      <w:r w:rsidRPr="006B676D">
        <w:rPr>
          <w:rFonts w:ascii="Times New Roman" w:eastAsia="Times New Roman" w:hAnsi="Times New Roman" w:cs="Times New Roman"/>
          <w:sz w:val="28"/>
          <w:szCs w:val="28"/>
          <w:lang w:eastAsia="ru-RU"/>
        </w:rPr>
        <w:t>Ростехрегулирования</w:t>
      </w:r>
      <w:proofErr w:type="spellEnd"/>
      <w:r w:rsidRPr="006B676D">
        <w:rPr>
          <w:rFonts w:ascii="Times New Roman" w:eastAsia="Times New Roman" w:hAnsi="Times New Roman" w:cs="Times New Roman"/>
          <w:sz w:val="28"/>
          <w:szCs w:val="28"/>
          <w:lang w:eastAsia="ru-RU"/>
        </w:rPr>
        <w:t xml:space="preserve"> от 15.12.2009 N 1195-ст)</w:t>
      </w:r>
    </w:p>
    <w:p w:rsidR="006B676D" w:rsidRPr="006B676D" w:rsidRDefault="006B676D" w:rsidP="006B676D">
      <w:pPr>
        <w:tabs>
          <w:tab w:val="left" w:pos="426"/>
          <w:tab w:val="left" w:pos="709"/>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w:t>
      </w:r>
      <w:r w:rsidRPr="006B676D">
        <w:rPr>
          <w:rFonts w:ascii="Times New Roman" w:eastAsia="Times New Roman" w:hAnsi="Times New Roman" w:cs="Times New Roman"/>
          <w:sz w:val="28"/>
          <w:szCs w:val="28"/>
          <w:lang w:eastAsia="ru-RU"/>
        </w:rPr>
        <w:tab/>
        <w:t xml:space="preserve">"ГОСТ Р 53726-2009. Национальный стандарт Российской Федерации. Качество услуги "Международная телефонная связь". Показатели качества" (утв. и введен в действие Приказом </w:t>
      </w:r>
      <w:proofErr w:type="spellStart"/>
      <w:r w:rsidRPr="006B676D">
        <w:rPr>
          <w:rFonts w:ascii="Times New Roman" w:eastAsia="Times New Roman" w:hAnsi="Times New Roman" w:cs="Times New Roman"/>
          <w:sz w:val="28"/>
          <w:szCs w:val="28"/>
          <w:lang w:eastAsia="ru-RU"/>
        </w:rPr>
        <w:t>Ростехрегулирования</w:t>
      </w:r>
      <w:proofErr w:type="spellEnd"/>
      <w:r w:rsidRPr="006B676D">
        <w:rPr>
          <w:rFonts w:ascii="Times New Roman" w:eastAsia="Times New Roman" w:hAnsi="Times New Roman" w:cs="Times New Roman"/>
          <w:sz w:val="28"/>
          <w:szCs w:val="28"/>
          <w:lang w:eastAsia="ru-RU"/>
        </w:rPr>
        <w:t xml:space="preserve"> от 15.12.2009 N 1190-ст)</w:t>
      </w:r>
    </w:p>
    <w:p w:rsidR="006B676D" w:rsidRPr="006B676D" w:rsidRDefault="006B676D" w:rsidP="006B676D">
      <w:pPr>
        <w:tabs>
          <w:tab w:val="left" w:pos="426"/>
          <w:tab w:val="left" w:pos="709"/>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w:t>
      </w:r>
      <w:r w:rsidRPr="006B676D">
        <w:rPr>
          <w:rFonts w:ascii="Times New Roman" w:eastAsia="Times New Roman" w:hAnsi="Times New Roman" w:cs="Times New Roman"/>
          <w:sz w:val="28"/>
          <w:szCs w:val="28"/>
          <w:lang w:eastAsia="ru-RU"/>
        </w:rPr>
        <w:tab/>
        <w:t xml:space="preserve">"ГОСТ Р 53728-2009. Национальный стандарт Российской Федерации. Качество услуги "Передача данных". Показатели качества" (утв. и введен в действие Приказом </w:t>
      </w:r>
      <w:proofErr w:type="spellStart"/>
      <w:r w:rsidRPr="006B676D">
        <w:rPr>
          <w:rFonts w:ascii="Times New Roman" w:eastAsia="Times New Roman" w:hAnsi="Times New Roman" w:cs="Times New Roman"/>
          <w:sz w:val="28"/>
          <w:szCs w:val="28"/>
          <w:lang w:eastAsia="ru-RU"/>
        </w:rPr>
        <w:t>Ростехрегулирования</w:t>
      </w:r>
      <w:proofErr w:type="spellEnd"/>
      <w:r w:rsidRPr="006B676D">
        <w:rPr>
          <w:rFonts w:ascii="Times New Roman" w:eastAsia="Times New Roman" w:hAnsi="Times New Roman" w:cs="Times New Roman"/>
          <w:sz w:val="28"/>
          <w:szCs w:val="28"/>
          <w:lang w:eastAsia="ru-RU"/>
        </w:rPr>
        <w:t xml:space="preserve"> от 15.12.2009 N 1192-ст)</w:t>
      </w:r>
    </w:p>
    <w:p w:rsidR="006B676D" w:rsidRPr="006B676D" w:rsidRDefault="006B676D" w:rsidP="006B676D">
      <w:pPr>
        <w:tabs>
          <w:tab w:val="left" w:pos="426"/>
          <w:tab w:val="left" w:pos="709"/>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w:t>
      </w:r>
      <w:r w:rsidRPr="006B676D">
        <w:rPr>
          <w:rFonts w:ascii="Times New Roman" w:eastAsia="Times New Roman" w:hAnsi="Times New Roman" w:cs="Times New Roman"/>
          <w:sz w:val="28"/>
          <w:szCs w:val="28"/>
          <w:lang w:eastAsia="ru-RU"/>
        </w:rPr>
        <w:tab/>
        <w:t xml:space="preserve">"ГОСТ Р 53732-2009. Национальный стандарт Российской Федерации. Качество услуг сотовой связи. Показатели качества" (утв. и введен в действие Приказом </w:t>
      </w:r>
      <w:proofErr w:type="spellStart"/>
      <w:r w:rsidRPr="006B676D">
        <w:rPr>
          <w:rFonts w:ascii="Times New Roman" w:eastAsia="Times New Roman" w:hAnsi="Times New Roman" w:cs="Times New Roman"/>
          <w:sz w:val="28"/>
          <w:szCs w:val="28"/>
          <w:lang w:eastAsia="ru-RU"/>
        </w:rPr>
        <w:t>Ростехрегулирования</w:t>
      </w:r>
      <w:proofErr w:type="spellEnd"/>
      <w:r w:rsidRPr="006B676D">
        <w:rPr>
          <w:rFonts w:ascii="Times New Roman" w:eastAsia="Times New Roman" w:hAnsi="Times New Roman" w:cs="Times New Roman"/>
          <w:sz w:val="28"/>
          <w:szCs w:val="28"/>
          <w:lang w:eastAsia="ru-RU"/>
        </w:rPr>
        <w:t xml:space="preserve"> от 15.12.2009 N 1196-ст)</w:t>
      </w:r>
    </w:p>
    <w:p w:rsidR="006B676D" w:rsidRPr="006B676D" w:rsidRDefault="006B676D" w:rsidP="006B676D">
      <w:pPr>
        <w:tabs>
          <w:tab w:val="left" w:pos="426"/>
          <w:tab w:val="left" w:pos="851"/>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xml:space="preserve">• ГОСТ Р 53532-2009. Национальный стандарт Российской Федерации. Качество услуг связи. Показатели качества услуг телефонной связи в сети общего пользования. (утв. и введен в действие Приказом </w:t>
      </w:r>
      <w:proofErr w:type="spellStart"/>
      <w:r w:rsidRPr="006B676D">
        <w:rPr>
          <w:rFonts w:ascii="Times New Roman" w:eastAsia="Times New Roman" w:hAnsi="Times New Roman" w:cs="Times New Roman"/>
          <w:sz w:val="28"/>
          <w:szCs w:val="28"/>
          <w:lang w:eastAsia="ru-RU"/>
        </w:rPr>
        <w:t>Ростехрегулирования</w:t>
      </w:r>
      <w:proofErr w:type="spellEnd"/>
      <w:r w:rsidRPr="006B676D">
        <w:rPr>
          <w:rFonts w:ascii="Times New Roman" w:eastAsia="Times New Roman" w:hAnsi="Times New Roman" w:cs="Times New Roman"/>
          <w:sz w:val="28"/>
          <w:szCs w:val="28"/>
          <w:lang w:eastAsia="ru-RU"/>
        </w:rPr>
        <w:t xml:space="preserve"> от 15.12.2009 N 794-ст)</w:t>
      </w:r>
    </w:p>
    <w:p w:rsidR="006B676D" w:rsidRPr="006B676D" w:rsidRDefault="006B676D" w:rsidP="006B676D">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6B676D" w:rsidRPr="006B676D" w:rsidRDefault="006B676D" w:rsidP="006B676D">
      <w:pPr>
        <w:widowControl w:val="0"/>
        <w:numPr>
          <w:ilvl w:val="1"/>
          <w:numId w:val="21"/>
        </w:num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 xml:space="preserve"> Условия оказания услуг</w:t>
      </w:r>
    </w:p>
    <w:p w:rsidR="006B676D" w:rsidRPr="006B676D" w:rsidRDefault="006B676D" w:rsidP="006B676D">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6B676D" w:rsidRPr="006B676D" w:rsidRDefault="006B676D" w:rsidP="006B676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Услуги оказываются круглосуточно, ежедневно, без перерывов.</w:t>
      </w:r>
    </w:p>
    <w:p w:rsidR="006B676D" w:rsidRPr="006B676D" w:rsidRDefault="006B676D" w:rsidP="006B676D">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6B676D" w:rsidRPr="006B676D" w:rsidRDefault="006B676D" w:rsidP="006B676D">
      <w:pPr>
        <w:widowControl w:val="0"/>
        <w:numPr>
          <w:ilvl w:val="1"/>
          <w:numId w:val="21"/>
        </w:num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 xml:space="preserve"> Требования к безопасности</w:t>
      </w:r>
    </w:p>
    <w:p w:rsidR="006B676D" w:rsidRPr="006B676D" w:rsidRDefault="006B676D" w:rsidP="006B676D">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6B676D" w:rsidRPr="006B676D" w:rsidRDefault="006B676D" w:rsidP="006B676D">
      <w:pPr>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sz w:val="28"/>
          <w:szCs w:val="28"/>
          <w:lang w:eastAsia="ru-RU"/>
        </w:rPr>
        <w:t xml:space="preserve">Требования к безопасности услуг должно соответствовать требованиям, установленным Федеральным законом от 07.07.2003 № 126-ФЗ «О связи», </w:t>
      </w:r>
      <w:r w:rsidRPr="006B676D">
        <w:rPr>
          <w:rFonts w:ascii="Times New Roman" w:eastAsia="Times New Roman" w:hAnsi="Times New Roman" w:cs="Times New Roman"/>
          <w:sz w:val="28"/>
          <w:szCs w:val="28"/>
          <w:lang w:eastAsia="ru-RU"/>
        </w:rPr>
        <w:lastRenderedPageBreak/>
        <w:t xml:space="preserve">Правилами присоединения сетей электросвязи и их взаимодействия, утвержденными постановлением Правительства Российской Федерации от 21.01.2022 №  29, Постановлением Правительства РФ от 30.12.2024 №1994 «Об утверждении Правил оказания услуг телефонной связи и перечня организаций, имеющих право осуществлять подтверждение сведений об абоненте - физическом лице», Правилами оказания услуг связи по передачи данных, утвержденными постановлением Правительства Российской Федерации от 31 декабря 2021 г. № 2606, Правилами оказания </w:t>
      </w:r>
      <w:proofErr w:type="spellStart"/>
      <w:r w:rsidRPr="006B676D">
        <w:rPr>
          <w:rFonts w:ascii="Times New Roman" w:eastAsia="Times New Roman" w:hAnsi="Times New Roman" w:cs="Times New Roman"/>
          <w:sz w:val="28"/>
          <w:szCs w:val="28"/>
          <w:lang w:eastAsia="ru-RU"/>
        </w:rPr>
        <w:t>телематических</w:t>
      </w:r>
      <w:proofErr w:type="spellEnd"/>
      <w:r w:rsidRPr="006B676D">
        <w:rPr>
          <w:rFonts w:ascii="Times New Roman" w:eastAsia="Times New Roman" w:hAnsi="Times New Roman" w:cs="Times New Roman"/>
          <w:sz w:val="28"/>
          <w:szCs w:val="28"/>
          <w:lang w:eastAsia="ru-RU"/>
        </w:rPr>
        <w:t xml:space="preserve"> услуг связи, утвержденными постановлением Правительства Российской Федерации от 31 декабря 2021 г. № 2607 и иным стандартам и требованиям, установленным законодательством Российской Федерации к услугам такого вида.</w:t>
      </w:r>
    </w:p>
    <w:p w:rsidR="006B676D" w:rsidRPr="006B676D" w:rsidRDefault="006B676D" w:rsidP="006B676D">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6B676D" w:rsidRPr="006B676D" w:rsidRDefault="006B676D" w:rsidP="006B676D">
      <w:pPr>
        <w:widowControl w:val="0"/>
        <w:numPr>
          <w:ilvl w:val="1"/>
          <w:numId w:val="21"/>
        </w:num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 xml:space="preserve"> Требования к конфиденциальности</w:t>
      </w:r>
    </w:p>
    <w:p w:rsidR="006B676D" w:rsidRPr="006B676D" w:rsidRDefault="006B676D" w:rsidP="006B676D">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6B676D" w:rsidRPr="006B676D" w:rsidRDefault="006B676D" w:rsidP="006B676D">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B676D">
        <w:rPr>
          <w:rFonts w:ascii="Times New Roman" w:eastAsia="Times New Roman" w:hAnsi="Times New Roman" w:cs="Times New Roman"/>
          <w:color w:val="000000"/>
          <w:sz w:val="28"/>
          <w:szCs w:val="28"/>
          <w:lang w:eastAsia="ru-RU"/>
        </w:rPr>
        <w:t>Исполнитель обеспечивает защиту оказываемых услуг от несанкционированного доступа в соответствии с законом Российской федерации от 27 июля 2006 г. № 152-ФЗ «О персональных данных».</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Calibri" w:hAnsi="Times New Roman" w:cs="Times New Roman"/>
          <w:color w:val="000000"/>
          <w:sz w:val="28"/>
          <w:szCs w:val="28"/>
          <w:lang w:eastAsia="ru-RU"/>
        </w:rPr>
        <w:t>Исполнитель обязан обеспечить защиту конфиденциальной информации, ставшей доступной ему в рамках заключенного с заказчиком договора, от несанкционированного использования, распространения или публикации</w:t>
      </w:r>
      <w:r w:rsidRPr="006B676D">
        <w:rPr>
          <w:rFonts w:ascii="Times New Roman" w:eastAsia="Times New Roman" w:hAnsi="Times New Roman" w:cs="Times New Roman"/>
          <w:sz w:val="28"/>
          <w:szCs w:val="28"/>
          <w:lang w:eastAsia="ru-RU"/>
        </w:rPr>
        <w:t>.</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6B676D">
      <w:pPr>
        <w:widowControl w:val="0"/>
        <w:numPr>
          <w:ilvl w:val="1"/>
          <w:numId w:val="21"/>
        </w:num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 xml:space="preserve"> Требования по приемке услуг</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446B30">
      <w:pPr>
        <w:numPr>
          <w:ilvl w:val="2"/>
          <w:numId w:val="21"/>
        </w:numPr>
        <w:suppressAutoHyphens/>
        <w:spacing w:after="0" w:line="256" w:lineRule="auto"/>
        <w:ind w:left="0" w:firstLine="0"/>
        <w:contextualSpacing/>
        <w:jc w:val="both"/>
        <w:rPr>
          <w:rFonts w:ascii="Times New Roman" w:eastAsia="Arial" w:hAnsi="Times New Roman" w:cs="Times New Roman"/>
          <w:sz w:val="28"/>
          <w:szCs w:val="28"/>
          <w:lang w:eastAsia="ar-SA"/>
        </w:rPr>
      </w:pPr>
      <w:r w:rsidRPr="006B676D">
        <w:rPr>
          <w:rFonts w:ascii="Times New Roman" w:eastAsia="Arial" w:hAnsi="Times New Roman" w:cs="Times New Roman"/>
          <w:sz w:val="28"/>
          <w:szCs w:val="28"/>
          <w:lang w:eastAsia="ar-SA"/>
        </w:rPr>
        <w:t xml:space="preserve">Отчетный период по </w:t>
      </w:r>
      <w:r w:rsidRPr="006B676D">
        <w:rPr>
          <w:rFonts w:ascii="Times New Roman" w:eastAsia="Times New Roman" w:hAnsi="Times New Roman" w:cs="Times New Roman"/>
          <w:sz w:val="28"/>
          <w:szCs w:val="28"/>
          <w:lang w:eastAsia="ru-RU"/>
        </w:rPr>
        <w:t>оказанию услуг связи – календарный месяц.</w:t>
      </w:r>
    </w:p>
    <w:p w:rsidR="006B676D" w:rsidRPr="006B676D" w:rsidRDefault="006B676D" w:rsidP="00446B30">
      <w:pPr>
        <w:numPr>
          <w:ilvl w:val="2"/>
          <w:numId w:val="21"/>
        </w:numPr>
        <w:suppressAutoHyphens/>
        <w:spacing w:after="0" w:line="256" w:lineRule="auto"/>
        <w:ind w:left="0" w:firstLine="0"/>
        <w:contextualSpacing/>
        <w:jc w:val="both"/>
        <w:rPr>
          <w:rFonts w:ascii="Times New Roman" w:eastAsia="Arial" w:hAnsi="Times New Roman" w:cs="Times New Roman"/>
          <w:sz w:val="28"/>
          <w:szCs w:val="28"/>
          <w:lang w:eastAsia="ar-SA"/>
        </w:rPr>
      </w:pPr>
      <w:r w:rsidRPr="006B676D">
        <w:rPr>
          <w:rFonts w:ascii="Times New Roman" w:eastAsia="Arial" w:hAnsi="Times New Roman" w:cs="Times New Roman"/>
          <w:sz w:val="28"/>
          <w:szCs w:val="28"/>
          <w:lang w:eastAsia="ar-SA"/>
        </w:rPr>
        <w:t xml:space="preserve">В течение 5 (пяти) дней с даты окончания </w:t>
      </w:r>
      <w:r w:rsidRPr="006B676D">
        <w:rPr>
          <w:rFonts w:ascii="Times New Roman" w:eastAsia="Times New Roman" w:hAnsi="Times New Roman" w:cs="Times New Roman"/>
          <w:snapToGrid w:val="0"/>
          <w:sz w:val="28"/>
          <w:szCs w:val="28"/>
          <w:lang w:eastAsia="ru-RU"/>
        </w:rPr>
        <w:t>отчетного периода</w:t>
      </w:r>
      <w:r w:rsidRPr="006B676D">
        <w:rPr>
          <w:rFonts w:ascii="Times New Roman" w:eastAsia="Arial" w:hAnsi="Times New Roman" w:cs="Times New Roman"/>
          <w:sz w:val="28"/>
          <w:szCs w:val="28"/>
          <w:lang w:eastAsia="ar-SA"/>
        </w:rPr>
        <w:t xml:space="preserve"> Исполнитель направляет в адрес Заказчика Акт оказанных услуг в 2 (двух) экземплярах, подписанный уполномоченным лицом и заверенный оттиском печати Исполнителя, с приложением детализации лицевых счетов и расшифровки соединений по абонентским номерам Заказчика, подтверждающих оказание услуг в отчетном месяце. </w:t>
      </w:r>
    </w:p>
    <w:p w:rsidR="006B676D" w:rsidRPr="006B676D" w:rsidRDefault="006B676D" w:rsidP="00446B30">
      <w:pPr>
        <w:numPr>
          <w:ilvl w:val="2"/>
          <w:numId w:val="21"/>
        </w:numPr>
        <w:suppressAutoHyphens/>
        <w:spacing w:after="0" w:line="256" w:lineRule="auto"/>
        <w:ind w:left="0" w:firstLine="0"/>
        <w:contextualSpacing/>
        <w:jc w:val="both"/>
        <w:rPr>
          <w:rFonts w:ascii="Times New Roman" w:eastAsia="Arial" w:hAnsi="Times New Roman" w:cs="Times New Roman"/>
          <w:sz w:val="28"/>
          <w:szCs w:val="28"/>
          <w:lang w:eastAsia="ar-SA"/>
        </w:rPr>
      </w:pPr>
      <w:r w:rsidRPr="006B676D">
        <w:rPr>
          <w:rFonts w:ascii="Times New Roman" w:eastAsia="Arial" w:hAnsi="Times New Roman" w:cs="Times New Roman"/>
          <w:sz w:val="28"/>
          <w:szCs w:val="28"/>
          <w:lang w:eastAsia="ar-SA"/>
        </w:rPr>
        <w:t>Приемка оказанных услуг осуществляется Заказчиком в течение 15 (Пятнадцати) рабочих дней с момента получения Заказчиком Акта оказанных услуг</w:t>
      </w:r>
      <w:r w:rsidRPr="006B676D">
        <w:rPr>
          <w:rFonts w:ascii="Times New Roman" w:eastAsia="Times New Roman" w:hAnsi="Times New Roman" w:cs="Times New Roman"/>
          <w:sz w:val="28"/>
          <w:szCs w:val="28"/>
          <w:lang w:eastAsia="ru-RU"/>
        </w:rPr>
        <w:t>.</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B676D" w:rsidRPr="006B676D" w:rsidRDefault="006B676D" w:rsidP="00446B30">
      <w:pPr>
        <w:keepNext/>
        <w:numPr>
          <w:ilvl w:val="1"/>
          <w:numId w:val="21"/>
        </w:numPr>
        <w:autoSpaceDE w:val="0"/>
        <w:autoSpaceDN w:val="0"/>
        <w:adjustRightInd w:val="0"/>
        <w:spacing w:after="0" w:line="240" w:lineRule="auto"/>
        <w:ind w:left="284" w:firstLine="709"/>
        <w:jc w:val="both"/>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 xml:space="preserve"> Требования по передаче заказчику закупки технических и иных документов (оформление результатов оказанных услуг)</w:t>
      </w:r>
    </w:p>
    <w:p w:rsidR="006B676D" w:rsidRPr="006B676D" w:rsidRDefault="006B676D" w:rsidP="00446B30">
      <w:pPr>
        <w:autoSpaceDE w:val="0"/>
        <w:autoSpaceDN w:val="0"/>
        <w:adjustRightInd w:val="0"/>
        <w:spacing w:after="0" w:line="240" w:lineRule="auto"/>
        <w:ind w:left="284" w:firstLine="709"/>
        <w:jc w:val="both"/>
        <w:rPr>
          <w:rFonts w:ascii="Times New Roman" w:eastAsia="Times New Roman" w:hAnsi="Times New Roman" w:cs="Times New Roman"/>
          <w:sz w:val="28"/>
          <w:szCs w:val="28"/>
          <w:lang w:eastAsia="ru-RU"/>
        </w:rPr>
      </w:pPr>
    </w:p>
    <w:p w:rsidR="006B676D" w:rsidRPr="006B676D" w:rsidRDefault="006B676D" w:rsidP="00446B30">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6B676D">
        <w:rPr>
          <w:rFonts w:ascii="Times New Roman" w:eastAsia="Times New Roman" w:hAnsi="Times New Roman" w:cs="Times New Roman"/>
          <w:color w:val="000000"/>
          <w:sz w:val="28"/>
          <w:szCs w:val="28"/>
          <w:lang w:eastAsia="ru-RU"/>
        </w:rPr>
        <w:t xml:space="preserve">Исполнитель передает Заказчику: </w:t>
      </w:r>
    </w:p>
    <w:p w:rsidR="006B676D" w:rsidRPr="006B676D" w:rsidRDefault="006B676D" w:rsidP="00446B30">
      <w:pPr>
        <w:widowControl w:val="0"/>
        <w:numPr>
          <w:ilvl w:val="0"/>
          <w:numId w:val="37"/>
        </w:numPr>
        <w:tabs>
          <w:tab w:val="left" w:pos="1134"/>
        </w:tabs>
        <w:autoSpaceDE w:val="0"/>
        <w:autoSpaceDN w:val="0"/>
        <w:adjustRightInd w:val="0"/>
        <w:spacing w:after="0" w:line="240" w:lineRule="auto"/>
        <w:ind w:left="567" w:firstLine="0"/>
        <w:contextualSpacing/>
        <w:jc w:val="both"/>
        <w:rPr>
          <w:rFonts w:ascii="Times New Roman" w:eastAsia="Calibri" w:hAnsi="Times New Roman" w:cs="Times New Roman"/>
          <w:color w:val="000000"/>
          <w:sz w:val="28"/>
          <w:szCs w:val="28"/>
          <w:lang w:eastAsia="ru-RU"/>
        </w:rPr>
      </w:pPr>
      <w:r w:rsidRPr="006B676D">
        <w:rPr>
          <w:rFonts w:ascii="Times New Roman" w:eastAsia="Calibri" w:hAnsi="Times New Roman" w:cs="Times New Roman"/>
          <w:color w:val="000000"/>
          <w:sz w:val="28"/>
          <w:szCs w:val="28"/>
          <w:lang w:eastAsia="ru-RU"/>
        </w:rPr>
        <w:t>акт сдачи-приемки оказанных услуг;</w:t>
      </w:r>
    </w:p>
    <w:p w:rsidR="006B676D" w:rsidRPr="006B676D" w:rsidRDefault="006B676D" w:rsidP="00446B30">
      <w:pPr>
        <w:widowControl w:val="0"/>
        <w:numPr>
          <w:ilvl w:val="0"/>
          <w:numId w:val="37"/>
        </w:numPr>
        <w:tabs>
          <w:tab w:val="left" w:pos="1134"/>
        </w:tabs>
        <w:autoSpaceDE w:val="0"/>
        <w:autoSpaceDN w:val="0"/>
        <w:adjustRightInd w:val="0"/>
        <w:spacing w:after="0" w:line="240" w:lineRule="auto"/>
        <w:ind w:left="567" w:firstLine="0"/>
        <w:contextualSpacing/>
        <w:jc w:val="both"/>
        <w:rPr>
          <w:rFonts w:ascii="Times New Roman" w:eastAsia="Calibri" w:hAnsi="Times New Roman" w:cs="Times New Roman"/>
          <w:color w:val="000000"/>
          <w:sz w:val="28"/>
          <w:szCs w:val="28"/>
          <w:lang w:eastAsia="ru-RU"/>
        </w:rPr>
      </w:pPr>
      <w:r w:rsidRPr="006B676D">
        <w:rPr>
          <w:rFonts w:ascii="Times New Roman" w:eastAsia="Calibri" w:hAnsi="Times New Roman" w:cs="Times New Roman"/>
          <w:color w:val="000000"/>
          <w:sz w:val="28"/>
          <w:szCs w:val="28"/>
          <w:lang w:eastAsia="ru-RU"/>
        </w:rPr>
        <w:t>счет;</w:t>
      </w:r>
    </w:p>
    <w:p w:rsidR="006B676D" w:rsidRPr="006B676D" w:rsidRDefault="006B676D" w:rsidP="00446B30">
      <w:pPr>
        <w:widowControl w:val="0"/>
        <w:numPr>
          <w:ilvl w:val="0"/>
          <w:numId w:val="37"/>
        </w:numPr>
        <w:tabs>
          <w:tab w:val="left" w:pos="1134"/>
        </w:tabs>
        <w:autoSpaceDE w:val="0"/>
        <w:autoSpaceDN w:val="0"/>
        <w:adjustRightInd w:val="0"/>
        <w:spacing w:after="0" w:line="240" w:lineRule="auto"/>
        <w:ind w:left="567" w:firstLine="0"/>
        <w:contextualSpacing/>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lastRenderedPageBreak/>
        <w:t>счет-фактура.</w:t>
      </w:r>
      <w:r w:rsidRPr="006B676D">
        <w:rPr>
          <w:rFonts w:ascii="Times New Roman" w:eastAsia="Times New Roman" w:hAnsi="Times New Roman" w:cs="Times New Roman"/>
          <w:sz w:val="28"/>
          <w:szCs w:val="28"/>
          <w:vertAlign w:val="superscript"/>
          <w:lang w:eastAsia="ru-RU"/>
        </w:rPr>
        <w:footnoteReference w:id="1"/>
      </w:r>
    </w:p>
    <w:p w:rsidR="006B676D" w:rsidRPr="006B676D" w:rsidRDefault="006B676D" w:rsidP="006B676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B676D">
        <w:rPr>
          <w:rFonts w:ascii="Times New Roman" w:eastAsia="Times New Roman" w:hAnsi="Times New Roman" w:cs="Times New Roman"/>
          <w:color w:val="000000"/>
          <w:sz w:val="28"/>
          <w:szCs w:val="28"/>
          <w:lang w:eastAsia="ru-RU"/>
        </w:rPr>
        <w:t>Ежемесячно Исполнитель осуществляет:</w:t>
      </w:r>
    </w:p>
    <w:p w:rsidR="006B676D" w:rsidRPr="006B676D" w:rsidRDefault="006B676D" w:rsidP="006B676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B676D">
        <w:rPr>
          <w:rFonts w:ascii="Times New Roman" w:eastAsia="Times New Roman" w:hAnsi="Times New Roman" w:cs="Times New Roman"/>
          <w:color w:val="000000"/>
          <w:sz w:val="28"/>
          <w:szCs w:val="28"/>
          <w:lang w:eastAsia="ru-RU"/>
        </w:rPr>
        <w:t>- детализацию счета и направляет его на электронную почту не позднее 5-го числа следующего месяца;</w:t>
      </w:r>
    </w:p>
    <w:p w:rsidR="006B676D" w:rsidRPr="006B676D" w:rsidRDefault="006B676D" w:rsidP="006B676D">
      <w:pPr>
        <w:tabs>
          <w:tab w:val="num" w:pos="1134"/>
        </w:tabs>
        <w:suppressAutoHyphens/>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 доставку абонентской корреспонденции (первичных учетных документов) по каналам электронной связи, оригиналов – курьером.</w:t>
      </w: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Передача заказчику закупки технических и иных документов производится за счёт исполнителя закупки.</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ТРЕБОВАНИЯ К ГАРАНТИЙНЫМ ОБЯЗАТЕЛЬСТВАМ ОКАЗЫВАЕМЫХ УСЛУГ</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Исполнитель должен устранять недостатки оказываемых Услуг в сроки, согласованные сторонами, с учетом технических возможностей, но не продолжительнее сроков, устанавливаемых федеральными органами Исполнительной власти в области связи.</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СПЕЦИАЛЬНЫЕ ТРЕБОВАНИЯ</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Не установлены.</w:t>
      </w:r>
    </w:p>
    <w:p w:rsidR="006B676D" w:rsidRPr="006B676D" w:rsidRDefault="006B676D" w:rsidP="006B676D">
      <w:pPr>
        <w:tabs>
          <w:tab w:val="left" w:pos="973"/>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B676D" w:rsidRPr="006B676D" w:rsidRDefault="006B676D" w:rsidP="006B676D">
      <w:pPr>
        <w:widowControl w:val="0"/>
        <w:numPr>
          <w:ilvl w:val="0"/>
          <w:numId w:val="2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b/>
          <w:sz w:val="28"/>
          <w:szCs w:val="28"/>
          <w:lang w:eastAsia="ru-RU"/>
        </w:rPr>
        <w:t>ПЕРЕЧЕНЬ ПРИЛОЖЕНИЙ</w:t>
      </w:r>
    </w:p>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887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0"/>
        <w:gridCol w:w="6659"/>
      </w:tblGrid>
      <w:tr w:rsidR="006B676D" w:rsidRPr="006B676D" w:rsidTr="00F7291C">
        <w:trPr>
          <w:trHeight w:val="630"/>
        </w:trPr>
        <w:tc>
          <w:tcPr>
            <w:tcW w:w="2220" w:type="dxa"/>
          </w:tcPr>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Номер приложения</w:t>
            </w:r>
          </w:p>
        </w:tc>
        <w:tc>
          <w:tcPr>
            <w:tcW w:w="6659" w:type="dxa"/>
          </w:tcPr>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Наименование приложения</w:t>
            </w:r>
          </w:p>
        </w:tc>
      </w:tr>
      <w:tr w:rsidR="006B676D" w:rsidRPr="006B676D" w:rsidTr="00F7291C">
        <w:trPr>
          <w:trHeight w:val="319"/>
        </w:trPr>
        <w:tc>
          <w:tcPr>
            <w:tcW w:w="2220" w:type="dxa"/>
            <w:vAlign w:val="center"/>
          </w:tcPr>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Calibri" w:hAnsi="Times New Roman" w:cs="Times New Roman"/>
                <w:sz w:val="28"/>
                <w:szCs w:val="28"/>
                <w:lang w:eastAsia="ru-RU"/>
              </w:rPr>
              <w:t>1</w:t>
            </w:r>
          </w:p>
        </w:tc>
        <w:tc>
          <w:tcPr>
            <w:tcW w:w="6659" w:type="dxa"/>
          </w:tcPr>
          <w:p w:rsidR="006B676D" w:rsidRPr="006B676D" w:rsidRDefault="006B676D" w:rsidP="006B676D">
            <w:pPr>
              <w:autoSpaceDE w:val="0"/>
              <w:autoSpaceDN w:val="0"/>
              <w:adjustRightInd w:val="0"/>
              <w:spacing w:after="0" w:line="240" w:lineRule="auto"/>
              <w:rPr>
                <w:rFonts w:ascii="Times New Roman" w:eastAsia="Times New Roman" w:hAnsi="Times New Roman" w:cs="Times New Roman"/>
                <w:sz w:val="28"/>
                <w:szCs w:val="28"/>
                <w:lang w:eastAsia="ru-RU"/>
              </w:rPr>
            </w:pPr>
            <w:r w:rsidRPr="006B676D">
              <w:rPr>
                <w:rFonts w:ascii="Times New Roman" w:eastAsia="Calibri" w:hAnsi="Times New Roman" w:cs="Times New Roman"/>
                <w:sz w:val="28"/>
                <w:szCs w:val="28"/>
                <w:lang w:eastAsia="ru-RU"/>
              </w:rPr>
              <w:t>Тарифные планы</w:t>
            </w:r>
          </w:p>
        </w:tc>
      </w:tr>
      <w:tr w:rsidR="006B676D" w:rsidRPr="006B676D" w:rsidTr="00F7291C">
        <w:trPr>
          <w:trHeight w:val="950"/>
        </w:trPr>
        <w:tc>
          <w:tcPr>
            <w:tcW w:w="2220" w:type="dxa"/>
            <w:vAlign w:val="center"/>
          </w:tcPr>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Calibri" w:hAnsi="Times New Roman" w:cs="Times New Roman"/>
                <w:sz w:val="28"/>
                <w:szCs w:val="28"/>
                <w:lang w:eastAsia="ru-RU"/>
              </w:rPr>
              <w:t>2</w:t>
            </w:r>
          </w:p>
        </w:tc>
        <w:tc>
          <w:tcPr>
            <w:tcW w:w="6659" w:type="dxa"/>
          </w:tcPr>
          <w:p w:rsidR="006B676D" w:rsidRPr="006B676D" w:rsidRDefault="006B676D" w:rsidP="006B676D">
            <w:pPr>
              <w:autoSpaceDE w:val="0"/>
              <w:autoSpaceDN w:val="0"/>
              <w:adjustRightInd w:val="0"/>
              <w:spacing w:after="0" w:line="240" w:lineRule="auto"/>
              <w:rPr>
                <w:rFonts w:ascii="Times New Roman" w:eastAsia="Times New Roman" w:hAnsi="Times New Roman" w:cs="Times New Roman"/>
                <w:sz w:val="28"/>
                <w:szCs w:val="28"/>
                <w:lang w:eastAsia="ru-RU"/>
              </w:rPr>
            </w:pPr>
            <w:r w:rsidRPr="006B676D">
              <w:rPr>
                <w:rFonts w:ascii="Times New Roman" w:eastAsia="Times New Roman" w:hAnsi="Times New Roman" w:cs="Times New Roman"/>
                <w:sz w:val="28"/>
                <w:szCs w:val="28"/>
                <w:lang w:eastAsia="ru-RU"/>
              </w:rPr>
              <w:t>Перечень населенных пунктов расположения объектов (здания, помещения, оборудование) Заказчика</w:t>
            </w:r>
          </w:p>
        </w:tc>
      </w:tr>
      <w:tr w:rsidR="006B676D" w:rsidRPr="006B676D" w:rsidTr="00F7291C">
        <w:trPr>
          <w:trHeight w:val="630"/>
        </w:trPr>
        <w:tc>
          <w:tcPr>
            <w:tcW w:w="2220" w:type="dxa"/>
            <w:vAlign w:val="center"/>
          </w:tcPr>
          <w:p w:rsidR="006B676D" w:rsidRPr="006B676D" w:rsidRDefault="006B676D" w:rsidP="006B676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B676D">
              <w:rPr>
                <w:rFonts w:ascii="Times New Roman" w:eastAsia="Calibri" w:hAnsi="Times New Roman" w:cs="Times New Roman"/>
                <w:sz w:val="28"/>
                <w:szCs w:val="28"/>
                <w:lang w:eastAsia="ru-RU"/>
              </w:rPr>
              <w:t>3</w:t>
            </w:r>
          </w:p>
        </w:tc>
        <w:tc>
          <w:tcPr>
            <w:tcW w:w="6659" w:type="dxa"/>
          </w:tcPr>
          <w:p w:rsidR="006B676D" w:rsidRPr="006B676D" w:rsidRDefault="006B676D" w:rsidP="006B676D">
            <w:pPr>
              <w:autoSpaceDE w:val="0"/>
              <w:autoSpaceDN w:val="0"/>
              <w:adjustRightInd w:val="0"/>
              <w:spacing w:after="0" w:line="240" w:lineRule="auto"/>
              <w:rPr>
                <w:rFonts w:ascii="Times New Roman" w:eastAsia="Times New Roman" w:hAnsi="Times New Roman" w:cs="Times New Roman"/>
                <w:sz w:val="28"/>
                <w:szCs w:val="28"/>
                <w:lang w:eastAsia="ru-RU"/>
              </w:rPr>
            </w:pPr>
            <w:r w:rsidRPr="006B676D">
              <w:rPr>
                <w:rFonts w:ascii="Times New Roman" w:eastAsia="Times New Roman" w:hAnsi="Times New Roman" w:cs="Arial"/>
                <w:sz w:val="28"/>
                <w:szCs w:val="28"/>
                <w:lang w:eastAsia="ru-RU"/>
              </w:rPr>
              <w:t>Характеристики оборудования для использования и совместимости с ВАТС</w:t>
            </w:r>
          </w:p>
        </w:tc>
      </w:tr>
    </w:tbl>
    <w:p w:rsidR="006B676D" w:rsidRPr="006B676D" w:rsidRDefault="006B676D" w:rsidP="006B676D">
      <w:pPr>
        <w:spacing w:after="0" w:line="240" w:lineRule="auto"/>
        <w:rPr>
          <w:rFonts w:ascii="Times New Roman" w:eastAsia="Times New Roman" w:hAnsi="Times New Roman" w:cs="Times New Roman"/>
          <w:b/>
          <w:sz w:val="28"/>
          <w:szCs w:val="28"/>
          <w:lang w:eastAsia="ru-RU"/>
        </w:rPr>
      </w:pPr>
    </w:p>
    <w:p w:rsidR="006B676D" w:rsidRPr="006B676D" w:rsidRDefault="006B676D" w:rsidP="006B676D">
      <w:pPr>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 xml:space="preserve">                                                                 </w:t>
      </w:r>
    </w:p>
    <w:p w:rsidR="006B676D" w:rsidRPr="006B676D" w:rsidRDefault="006B676D" w:rsidP="006B676D">
      <w:pPr>
        <w:rPr>
          <w:rFonts w:ascii="Times New Roman" w:eastAsia="Times New Roman" w:hAnsi="Times New Roman" w:cs="Times New Roman"/>
          <w:sz w:val="24"/>
          <w:szCs w:val="24"/>
          <w:lang w:eastAsia="ru-RU"/>
        </w:rPr>
      </w:pPr>
    </w:p>
    <w:p w:rsidR="006B676D" w:rsidRPr="006B676D" w:rsidRDefault="006B676D" w:rsidP="006B676D">
      <w:pPr>
        <w:rPr>
          <w:rFonts w:ascii="Times New Roman" w:eastAsia="Times New Roman" w:hAnsi="Times New Roman" w:cs="Times New Roman"/>
          <w:sz w:val="24"/>
          <w:szCs w:val="24"/>
          <w:lang w:eastAsia="ru-RU"/>
        </w:rPr>
      </w:pPr>
    </w:p>
    <w:p w:rsidR="006B676D" w:rsidRPr="006B676D" w:rsidRDefault="006B676D" w:rsidP="006B676D">
      <w:pPr>
        <w:rPr>
          <w:rFonts w:ascii="Times New Roman" w:eastAsia="Times New Roman" w:hAnsi="Times New Roman" w:cs="Times New Roman"/>
          <w:sz w:val="24"/>
          <w:szCs w:val="24"/>
          <w:lang w:eastAsia="ru-RU"/>
        </w:rPr>
      </w:pPr>
    </w:p>
    <w:p w:rsidR="006B676D" w:rsidRPr="006B676D" w:rsidRDefault="006B676D" w:rsidP="006B676D">
      <w:pPr>
        <w:rPr>
          <w:rFonts w:ascii="Times New Roman" w:eastAsia="Times New Roman" w:hAnsi="Times New Roman" w:cs="Times New Roman"/>
          <w:sz w:val="24"/>
          <w:szCs w:val="24"/>
          <w:lang w:eastAsia="ru-RU"/>
        </w:rPr>
      </w:pPr>
    </w:p>
    <w:p w:rsidR="006B676D" w:rsidRPr="006B676D" w:rsidRDefault="006B676D" w:rsidP="006B676D">
      <w:pPr>
        <w:rPr>
          <w:rFonts w:ascii="Times New Roman" w:eastAsia="Times New Roman" w:hAnsi="Times New Roman" w:cs="Times New Roman"/>
          <w:sz w:val="24"/>
          <w:szCs w:val="24"/>
          <w:lang w:eastAsia="ru-RU"/>
        </w:rPr>
      </w:pPr>
    </w:p>
    <w:p w:rsidR="006B676D" w:rsidRPr="006B676D" w:rsidRDefault="006B676D" w:rsidP="006B676D">
      <w:pPr>
        <w:spacing w:after="0"/>
        <w:ind w:left="6804"/>
        <w:rPr>
          <w:rFonts w:ascii="Times New Roman" w:eastAsia="Times New Roman" w:hAnsi="Times New Roman" w:cs="Times New Roman"/>
          <w:b/>
          <w:sz w:val="28"/>
          <w:szCs w:val="28"/>
          <w:lang w:eastAsia="ru-RU"/>
        </w:rPr>
      </w:pPr>
      <w:r w:rsidRPr="006B676D">
        <w:rPr>
          <w:rFonts w:ascii="Times New Roman" w:eastAsia="Times New Roman" w:hAnsi="Times New Roman" w:cs="Times New Roman"/>
          <w:sz w:val="24"/>
          <w:szCs w:val="24"/>
          <w:lang w:eastAsia="ru-RU"/>
        </w:rPr>
        <w:lastRenderedPageBreak/>
        <w:t>Приложение №1</w:t>
      </w:r>
    </w:p>
    <w:p w:rsidR="006B676D" w:rsidRPr="006B676D" w:rsidRDefault="006B676D" w:rsidP="006B676D">
      <w:pPr>
        <w:suppressAutoHyphens/>
        <w:spacing w:after="0" w:line="360" w:lineRule="auto"/>
        <w:ind w:left="6804" w:right="-144"/>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к Техническим условиям</w:t>
      </w:r>
    </w:p>
    <w:p w:rsidR="006B676D" w:rsidRPr="006B676D" w:rsidRDefault="006B676D" w:rsidP="006B676D">
      <w:pPr>
        <w:tabs>
          <w:tab w:val="left" w:pos="426"/>
        </w:tabs>
        <w:suppressAutoHyphens/>
        <w:spacing w:after="0" w:line="360" w:lineRule="auto"/>
        <w:jc w:val="center"/>
        <w:rPr>
          <w:rFonts w:ascii="Times New Roman" w:eastAsia="Times New Roman" w:hAnsi="Times New Roman" w:cs="Times New Roman"/>
          <w:b/>
          <w:sz w:val="24"/>
          <w:szCs w:val="24"/>
          <w:lang w:eastAsia="ru-RU"/>
        </w:rPr>
      </w:pPr>
      <w:r w:rsidRPr="006B676D">
        <w:rPr>
          <w:rFonts w:ascii="Times New Roman" w:eastAsia="Times New Roman" w:hAnsi="Times New Roman" w:cs="Times New Roman"/>
          <w:b/>
          <w:bCs/>
          <w:sz w:val="24"/>
          <w:szCs w:val="24"/>
          <w:lang w:eastAsia="ru-RU"/>
        </w:rPr>
        <w:t>Тарифные планы</w:t>
      </w:r>
    </w:p>
    <w:tbl>
      <w:tblPr>
        <w:tblW w:w="104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692"/>
        <w:gridCol w:w="1707"/>
        <w:gridCol w:w="4141"/>
        <w:gridCol w:w="1113"/>
        <w:gridCol w:w="1217"/>
      </w:tblGrid>
      <w:tr w:rsidR="006B676D" w:rsidRPr="006B676D" w:rsidTr="00F7291C">
        <w:trPr>
          <w:trHeight w:val="117"/>
        </w:trPr>
        <w:tc>
          <w:tcPr>
            <w:tcW w:w="597" w:type="dxa"/>
            <w:vMerge w:val="restart"/>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 п/п</w:t>
            </w:r>
          </w:p>
        </w:tc>
        <w:tc>
          <w:tcPr>
            <w:tcW w:w="1692" w:type="dxa"/>
            <w:vMerge w:val="restart"/>
            <w:shd w:val="clear" w:color="auto" w:fill="auto"/>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
                <w:bCs/>
                <w:color w:val="000000"/>
                <w:sz w:val="24"/>
                <w:szCs w:val="24"/>
                <w:lang w:eastAsia="ru-RU"/>
              </w:rPr>
            </w:pPr>
            <w:r w:rsidRPr="006B676D">
              <w:rPr>
                <w:rFonts w:ascii="Times New Roman" w:eastAsia="Times New Roman" w:hAnsi="Times New Roman" w:cs="Times New Roman"/>
                <w:sz w:val="20"/>
                <w:szCs w:val="20"/>
                <w:lang w:eastAsia="ru-RU"/>
              </w:rPr>
              <w:t>Наименование  услуги</w:t>
            </w:r>
          </w:p>
        </w:tc>
        <w:tc>
          <w:tcPr>
            <w:tcW w:w="5848" w:type="dxa"/>
            <w:gridSpan w:val="2"/>
            <w:shd w:val="clear" w:color="auto" w:fill="auto"/>
          </w:tcPr>
          <w:p w:rsidR="006B676D" w:rsidRPr="006B676D" w:rsidRDefault="006B676D" w:rsidP="006B676D">
            <w:pPr>
              <w:tabs>
                <w:tab w:val="left" w:pos="426"/>
              </w:tabs>
              <w:spacing w:after="0" w:line="240" w:lineRule="auto"/>
              <w:jc w:val="center"/>
              <w:rPr>
                <w:rFonts w:ascii="Times New Roman" w:eastAsia="Times New Roman" w:hAnsi="Times New Roman" w:cs="Times New Roman"/>
                <w:b/>
                <w:bCs/>
                <w:color w:val="000000"/>
                <w:sz w:val="24"/>
                <w:szCs w:val="24"/>
                <w:lang w:eastAsia="ru-RU"/>
              </w:rPr>
            </w:pPr>
            <w:r w:rsidRPr="006B676D">
              <w:rPr>
                <w:rFonts w:ascii="Times New Roman" w:eastAsia="Times New Roman" w:hAnsi="Times New Roman" w:cs="Times New Roman"/>
                <w:sz w:val="20"/>
                <w:szCs w:val="20"/>
                <w:lang w:eastAsia="ru-RU"/>
              </w:rPr>
              <w:t>Параметры соответствия услуги потребностям Заказчика</w:t>
            </w:r>
          </w:p>
        </w:tc>
        <w:tc>
          <w:tcPr>
            <w:tcW w:w="1113" w:type="dxa"/>
            <w:vMerge w:val="restart"/>
            <w:shd w:val="clear" w:color="auto" w:fill="auto"/>
          </w:tcPr>
          <w:p w:rsidR="006B676D" w:rsidRPr="006B676D" w:rsidRDefault="006B676D" w:rsidP="006B676D">
            <w:pPr>
              <w:spacing w:after="0" w:line="240" w:lineRule="auto"/>
              <w:ind w:right="-51"/>
              <w:jc w:val="center"/>
              <w:rPr>
                <w:rFonts w:ascii="Times New Roman" w:eastAsia="Times New Roman" w:hAnsi="Times New Roman" w:cs="Times New Roman"/>
                <w:b/>
                <w:bCs/>
                <w:color w:val="000000"/>
                <w:sz w:val="24"/>
                <w:szCs w:val="24"/>
                <w:lang w:eastAsia="ru-RU"/>
              </w:rPr>
            </w:pPr>
            <w:r w:rsidRPr="006B676D">
              <w:rPr>
                <w:rFonts w:ascii="Times New Roman" w:eastAsia="Times New Roman" w:hAnsi="Times New Roman" w:cs="Times New Roman"/>
                <w:sz w:val="20"/>
                <w:szCs w:val="20"/>
                <w:lang w:eastAsia="ru-RU"/>
              </w:rPr>
              <w:t>Единица измерения</w:t>
            </w:r>
          </w:p>
        </w:tc>
        <w:tc>
          <w:tcPr>
            <w:tcW w:w="1217" w:type="dxa"/>
            <w:vMerge w:val="restart"/>
            <w:shd w:val="clear" w:color="auto" w:fill="auto"/>
            <w:vAlign w:val="center"/>
            <w:hideMark/>
          </w:tcPr>
          <w:p w:rsidR="00D224D8" w:rsidRDefault="00D224D8" w:rsidP="006B676D">
            <w:pPr>
              <w:spacing w:after="0" w:line="240" w:lineRule="auto"/>
              <w:ind w:right="-138"/>
              <w:rPr>
                <w:rFonts w:ascii="Times New Roman" w:eastAsia="Times New Roman" w:hAnsi="Times New Roman" w:cs="Times New Roman"/>
                <w:sz w:val="20"/>
                <w:szCs w:val="20"/>
                <w:lang w:eastAsia="ru-RU"/>
              </w:rPr>
            </w:pPr>
            <w:r w:rsidRPr="00B134BC">
              <w:rPr>
                <w:rFonts w:ascii="Times New Roman" w:eastAsia="Calibri" w:hAnsi="Times New Roman" w:cs="Times New Roman"/>
                <w:bCs/>
                <w:color w:val="000000"/>
                <w:sz w:val="20"/>
                <w:szCs w:val="20"/>
              </w:rPr>
              <w:t>Количество за период действия договора</w:t>
            </w:r>
            <w:r w:rsidR="006B676D" w:rsidRPr="006B676D">
              <w:rPr>
                <w:rFonts w:ascii="Times New Roman" w:eastAsia="Times New Roman" w:hAnsi="Times New Roman" w:cs="Times New Roman"/>
                <w:sz w:val="20"/>
                <w:szCs w:val="20"/>
                <w:lang w:eastAsia="ru-RU"/>
              </w:rPr>
              <w:t xml:space="preserve">, </w:t>
            </w:r>
          </w:p>
          <w:p w:rsidR="006B676D" w:rsidRPr="006B676D" w:rsidRDefault="006B676D" w:rsidP="006B676D">
            <w:pPr>
              <w:spacing w:after="0" w:line="240" w:lineRule="auto"/>
              <w:ind w:right="-138"/>
              <w:rPr>
                <w:rFonts w:ascii="Times New Roman" w:eastAsia="Times New Roman" w:hAnsi="Times New Roman" w:cs="Times New Roman"/>
                <w:b/>
                <w:bCs/>
                <w:color w:val="000000"/>
                <w:sz w:val="24"/>
                <w:szCs w:val="24"/>
                <w:lang w:eastAsia="ru-RU"/>
              </w:rPr>
            </w:pPr>
            <w:bookmarkStart w:id="1" w:name="_GoBack"/>
            <w:bookmarkEnd w:id="1"/>
            <w:r w:rsidRPr="006B676D">
              <w:rPr>
                <w:rFonts w:ascii="Times New Roman" w:eastAsia="Times New Roman" w:hAnsi="Times New Roman" w:cs="Times New Roman"/>
                <w:sz w:val="20"/>
                <w:szCs w:val="20"/>
                <w:lang w:eastAsia="ru-RU"/>
              </w:rPr>
              <w:t>не менее</w:t>
            </w:r>
          </w:p>
        </w:tc>
      </w:tr>
      <w:tr w:rsidR="006B676D" w:rsidRPr="006B676D" w:rsidTr="00F7291C">
        <w:trPr>
          <w:trHeight w:val="2335"/>
        </w:trPr>
        <w:tc>
          <w:tcPr>
            <w:tcW w:w="597" w:type="dxa"/>
            <w:vMerge/>
            <w:shd w:val="clear" w:color="auto" w:fill="auto"/>
            <w:noWrap/>
            <w:vAlign w:val="center"/>
          </w:tcPr>
          <w:p w:rsidR="006B676D" w:rsidRPr="006B676D" w:rsidRDefault="006B676D" w:rsidP="006B676D">
            <w:pPr>
              <w:tabs>
                <w:tab w:val="left" w:pos="426"/>
              </w:tabs>
              <w:spacing w:after="0" w:line="240" w:lineRule="auto"/>
              <w:rPr>
                <w:rFonts w:ascii="Times New Roman" w:eastAsia="Times New Roman" w:hAnsi="Times New Roman" w:cs="Times New Roman"/>
                <w:b/>
                <w:bCs/>
                <w:color w:val="000000"/>
                <w:sz w:val="24"/>
                <w:szCs w:val="24"/>
                <w:lang w:eastAsia="ru-RU"/>
              </w:rPr>
            </w:pPr>
          </w:p>
        </w:tc>
        <w:tc>
          <w:tcPr>
            <w:tcW w:w="1692" w:type="dxa"/>
            <w:vMerge/>
            <w:shd w:val="clear" w:color="auto" w:fill="auto"/>
            <w:vAlign w:val="center"/>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
        </w:tc>
        <w:tc>
          <w:tcPr>
            <w:tcW w:w="1707" w:type="dxa"/>
            <w:shd w:val="clear" w:color="auto" w:fill="auto"/>
          </w:tcPr>
          <w:p w:rsidR="006B676D" w:rsidRPr="006B676D" w:rsidRDefault="006B676D" w:rsidP="006B676D">
            <w:pPr>
              <w:tabs>
                <w:tab w:val="left" w:pos="426"/>
              </w:tabs>
              <w:spacing w:after="0" w:line="240" w:lineRule="auto"/>
              <w:ind w:right="-53"/>
              <w:rPr>
                <w:rFonts w:ascii="Times New Roman" w:eastAsia="Times New Roman" w:hAnsi="Times New Roman" w:cs="Times New Roman"/>
                <w:bCs/>
                <w:iCs/>
                <w:sz w:val="20"/>
                <w:szCs w:val="20"/>
                <w:lang w:eastAsia="ru-RU"/>
              </w:rPr>
            </w:pPr>
            <w:r w:rsidRPr="006B676D">
              <w:rPr>
                <w:rFonts w:ascii="Times New Roman" w:eastAsia="Times New Roman" w:hAnsi="Times New Roman" w:cs="Times New Roman"/>
                <w:bCs/>
                <w:iCs/>
                <w:sz w:val="20"/>
                <w:szCs w:val="20"/>
                <w:lang w:eastAsia="ru-RU"/>
              </w:rPr>
              <w:t>Предельные значения (максимальные и/или минимальные) варианты параметров(и эквивалентности, и соответствия)</w:t>
            </w:r>
          </w:p>
        </w:tc>
        <w:tc>
          <w:tcPr>
            <w:tcW w:w="4141"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bCs/>
                <w:iCs/>
                <w:sz w:val="20"/>
                <w:szCs w:val="20"/>
                <w:lang w:eastAsia="ru-RU"/>
              </w:rPr>
            </w:pPr>
            <w:r w:rsidRPr="006B676D">
              <w:rPr>
                <w:rFonts w:ascii="Times New Roman" w:eastAsia="Times New Roman" w:hAnsi="Times New Roman" w:cs="Times New Roman"/>
                <w:bCs/>
                <w:iCs/>
                <w:sz w:val="20"/>
                <w:szCs w:val="20"/>
                <w:lang w:eastAsia="ru-RU"/>
              </w:rPr>
              <w:t>Значения параметров, которые не могут изменяться</w:t>
            </w:r>
          </w:p>
        </w:tc>
        <w:tc>
          <w:tcPr>
            <w:tcW w:w="1113"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
        </w:tc>
        <w:tc>
          <w:tcPr>
            <w:tcW w:w="1217" w:type="dxa"/>
            <w:vMerge/>
            <w:shd w:val="clear" w:color="auto" w:fill="auto"/>
            <w:vAlign w:val="center"/>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
        </w:tc>
      </w:tr>
      <w:tr w:rsidR="006B676D" w:rsidRPr="006B676D" w:rsidTr="00F7291C">
        <w:trPr>
          <w:trHeight w:val="3939"/>
        </w:trPr>
        <w:tc>
          <w:tcPr>
            <w:tcW w:w="597" w:type="dxa"/>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bCs/>
                <w:color w:val="000000"/>
                <w:sz w:val="20"/>
                <w:szCs w:val="20"/>
                <w:lang w:eastAsia="ru-RU"/>
              </w:rPr>
              <w:t>1</w:t>
            </w:r>
          </w:p>
        </w:tc>
        <w:tc>
          <w:tcPr>
            <w:tcW w:w="1692" w:type="dxa"/>
            <w:shd w:val="clear" w:color="auto" w:fill="auto"/>
            <w:noWrap/>
            <w:vAlign w:val="center"/>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Пакет 1: Звонки на других операторов связи (местные, междугородние) не менее 300 минут в месяц.</w:t>
            </w:r>
          </w:p>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 xml:space="preserve">Предоставление мобильного интернета по всей России в сети оператора без ограничения скорости не менее 1 ГБ в месяц, не менее 300 </w:t>
            </w:r>
            <w:r w:rsidRPr="006B676D">
              <w:rPr>
                <w:rFonts w:ascii="Times New Roman" w:eastAsia="Times New Roman" w:hAnsi="Times New Roman" w:cs="Times New Roman"/>
                <w:sz w:val="20"/>
                <w:szCs w:val="20"/>
                <w:lang w:val="en-US" w:eastAsia="ru-RU"/>
              </w:rPr>
              <w:t>SMS</w:t>
            </w:r>
            <w:r w:rsidRPr="006B676D">
              <w:rPr>
                <w:rFonts w:ascii="Times New Roman" w:eastAsia="Times New Roman" w:hAnsi="Times New Roman" w:cs="Times New Roman"/>
                <w:sz w:val="20"/>
                <w:szCs w:val="20"/>
                <w:lang w:eastAsia="ru-RU"/>
              </w:rPr>
              <w:t>.</w:t>
            </w:r>
          </w:p>
        </w:tc>
        <w:tc>
          <w:tcPr>
            <w:tcW w:w="1707" w:type="dxa"/>
            <w:vMerge w:val="restart"/>
            <w:shd w:val="clear" w:color="auto" w:fill="auto"/>
            <w:vAlign w:val="center"/>
          </w:tcPr>
          <w:p w:rsidR="006B676D" w:rsidRPr="006B676D" w:rsidRDefault="006B676D" w:rsidP="006B676D">
            <w:pPr>
              <w:spacing w:line="256" w:lineRule="auto"/>
              <w:ind w:left="35"/>
              <w:contextualSpacing/>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SIM-карты Оператора должны обеспечивать использование в любом аппарате, разработанном для системы GSM 900/1800 и IMT 2000/UMTS;</w:t>
            </w:r>
          </w:p>
          <w:p w:rsidR="006B676D" w:rsidRPr="006B676D" w:rsidRDefault="006B676D" w:rsidP="006B676D">
            <w:pPr>
              <w:tabs>
                <w:tab w:val="left" w:pos="426"/>
              </w:tabs>
              <w:spacing w:after="0" w:line="240" w:lineRule="auto"/>
              <w:jc w:val="center"/>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 xml:space="preserve">- SIM-карты Оператора должны быть различных размеров и параметров: стандартная SIM (25×15x0,76мм), </w:t>
            </w:r>
            <w:proofErr w:type="spellStart"/>
            <w:r w:rsidRPr="006B676D">
              <w:rPr>
                <w:rFonts w:ascii="Times New Roman" w:eastAsia="Times New Roman" w:hAnsi="Times New Roman" w:cs="Times New Roman"/>
                <w:sz w:val="20"/>
                <w:szCs w:val="20"/>
                <w:lang w:eastAsia="ru-RU"/>
              </w:rPr>
              <w:t>Micro</w:t>
            </w:r>
            <w:proofErr w:type="spellEnd"/>
            <w:r w:rsidRPr="006B676D">
              <w:rPr>
                <w:rFonts w:ascii="Times New Roman" w:eastAsia="Times New Roman" w:hAnsi="Times New Roman" w:cs="Times New Roman"/>
                <w:sz w:val="20"/>
                <w:szCs w:val="20"/>
                <w:lang w:eastAsia="ru-RU"/>
              </w:rPr>
              <w:t xml:space="preserve">-SIM-карта (15×12x0,76 мм), </w:t>
            </w:r>
            <w:proofErr w:type="spellStart"/>
            <w:r w:rsidRPr="006B676D">
              <w:rPr>
                <w:rFonts w:ascii="Times New Roman" w:eastAsia="Times New Roman" w:hAnsi="Times New Roman" w:cs="Times New Roman"/>
                <w:sz w:val="20"/>
                <w:szCs w:val="20"/>
                <w:lang w:eastAsia="ru-RU"/>
              </w:rPr>
              <w:t>Nano</w:t>
            </w:r>
            <w:proofErr w:type="spellEnd"/>
            <w:r w:rsidRPr="006B676D">
              <w:rPr>
                <w:rFonts w:ascii="Times New Roman" w:eastAsia="Times New Roman" w:hAnsi="Times New Roman" w:cs="Times New Roman"/>
                <w:sz w:val="20"/>
                <w:szCs w:val="20"/>
                <w:lang w:eastAsia="ru-RU"/>
              </w:rPr>
              <w:t>-SIM-карта (12×9 мм) со сниженной толщиной в 15% по сравнению другими.</w:t>
            </w:r>
          </w:p>
        </w:tc>
        <w:tc>
          <w:tcPr>
            <w:tcW w:w="4141" w:type="dxa"/>
            <w:vMerge w:val="restart"/>
            <w:shd w:val="clear" w:color="auto" w:fill="auto"/>
          </w:tcPr>
          <w:p w:rsidR="006B676D" w:rsidRPr="006B676D" w:rsidRDefault="006B676D" w:rsidP="006B676D">
            <w:pPr>
              <w:tabs>
                <w:tab w:val="left" w:pos="426"/>
              </w:tabs>
              <w:spacing w:after="0" w:line="240" w:lineRule="auto"/>
              <w:jc w:val="center"/>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 xml:space="preserve">1. Услуги подвижной радиотелефонной связи должны быть оказаны на базе совершенных цифровых технологий, высокого качества (в том числе и при самых высоких нагрузках на сеть), надежно защищенные от несанкционированного доступа, иметь равномерное и плотное </w:t>
            </w:r>
            <w:proofErr w:type="spellStart"/>
            <w:r w:rsidRPr="006B676D">
              <w:rPr>
                <w:rFonts w:ascii="Times New Roman" w:eastAsia="Times New Roman" w:hAnsi="Times New Roman" w:cs="Times New Roman"/>
                <w:sz w:val="20"/>
                <w:szCs w:val="20"/>
                <w:lang w:eastAsia="ru-RU"/>
              </w:rPr>
              <w:t>радиопокрытие</w:t>
            </w:r>
            <w:proofErr w:type="spellEnd"/>
            <w:r w:rsidRPr="006B676D">
              <w:rPr>
                <w:rFonts w:ascii="Times New Roman" w:eastAsia="Times New Roman" w:hAnsi="Times New Roman" w:cs="Times New Roman"/>
                <w:sz w:val="20"/>
                <w:szCs w:val="20"/>
                <w:lang w:eastAsia="ru-RU"/>
              </w:rPr>
              <w:t xml:space="preserve"> по Йошкар-Оле и Республики Марий Эл, </w:t>
            </w:r>
            <w:r w:rsidRPr="006B676D">
              <w:rPr>
                <w:rFonts w:ascii="Times New Roman" w:eastAsia="Times New Roman" w:hAnsi="Times New Roman" w:cs="Times New Roman"/>
                <w:sz w:val="20"/>
                <w:szCs w:val="20"/>
                <w:lang w:eastAsia="ru-RU"/>
              </w:rPr>
              <w:br/>
              <w:t>2. Обязательно наличие развернутой сети 3G, LTE. Процент охвата территории Йошкар-Олы и Республики Марий Эл должен быть максимальным и не менее 90% для сетей 3G, LTE..</w:t>
            </w:r>
            <w:r w:rsidRPr="006B676D">
              <w:rPr>
                <w:rFonts w:ascii="Times New Roman" w:eastAsia="Times New Roman" w:hAnsi="Times New Roman" w:cs="Times New Roman"/>
                <w:sz w:val="20"/>
                <w:szCs w:val="20"/>
                <w:lang w:eastAsia="ru-RU"/>
              </w:rPr>
              <w:br/>
              <w:t>3. Процент покрытия территории РФ должен быть не менее 95 %.</w:t>
            </w:r>
            <w:r w:rsidRPr="006B676D">
              <w:rPr>
                <w:rFonts w:ascii="Times New Roman" w:eastAsia="Times New Roman" w:hAnsi="Times New Roman" w:cs="Times New Roman"/>
                <w:sz w:val="20"/>
                <w:szCs w:val="20"/>
                <w:lang w:eastAsia="ru-RU"/>
              </w:rPr>
              <w:br/>
              <w:t>4. Услуги связи по передаче данных оказываются с использованием следующих абонентских интерфейсов: GSM/GPRS/EDGE/CDMA/UMTS/HSPA+/DC-HSPA+/LTE.</w:t>
            </w:r>
            <w:r w:rsidRPr="006B676D">
              <w:rPr>
                <w:rFonts w:ascii="Times New Roman" w:eastAsia="Times New Roman" w:hAnsi="Times New Roman" w:cs="Times New Roman"/>
                <w:sz w:val="20"/>
                <w:szCs w:val="20"/>
                <w:lang w:eastAsia="ru-RU"/>
              </w:rPr>
              <w:br/>
              <w:t>Протоколы передачи данных: HSDPA/HSUPA/HSPA+/LTE.</w:t>
            </w:r>
            <w:r w:rsidRPr="006B676D">
              <w:rPr>
                <w:rFonts w:ascii="Times New Roman" w:eastAsia="Times New Roman" w:hAnsi="Times New Roman" w:cs="Times New Roman"/>
                <w:sz w:val="20"/>
                <w:szCs w:val="20"/>
                <w:lang w:eastAsia="ru-RU"/>
              </w:rPr>
              <w:br/>
            </w:r>
          </w:p>
        </w:tc>
        <w:tc>
          <w:tcPr>
            <w:tcW w:w="1113" w:type="dxa"/>
            <w:shd w:val="clear" w:color="auto" w:fill="auto"/>
          </w:tcPr>
          <w:p w:rsidR="006B676D" w:rsidRPr="006B676D" w:rsidRDefault="006B676D" w:rsidP="006B676D">
            <w:pPr>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0"/>
                <w:szCs w:val="20"/>
                <w:lang w:eastAsia="ru-RU"/>
              </w:rPr>
              <w:t>шт.</w:t>
            </w:r>
          </w:p>
        </w:tc>
        <w:tc>
          <w:tcPr>
            <w:tcW w:w="1217" w:type="dxa"/>
            <w:noWrap/>
            <w:hideMark/>
          </w:tcPr>
          <w:p w:rsidR="006B676D" w:rsidRPr="006B676D" w:rsidRDefault="006B676D" w:rsidP="006B676D">
            <w:pPr>
              <w:tabs>
                <w:tab w:val="left" w:pos="426"/>
              </w:tabs>
              <w:spacing w:after="0" w:line="240" w:lineRule="auto"/>
              <w:jc w:val="center"/>
              <w:rPr>
                <w:rFonts w:ascii="Times New Roman" w:eastAsia="Times New Roman" w:hAnsi="Times New Roman" w:cs="Times New Roman"/>
                <w:color w:val="000000"/>
                <w:sz w:val="20"/>
                <w:szCs w:val="20"/>
                <w:lang w:eastAsia="ru-RU"/>
              </w:rPr>
            </w:pPr>
            <w:r w:rsidRPr="006B676D">
              <w:rPr>
                <w:rFonts w:ascii="Times New Roman" w:eastAsia="Times New Roman" w:hAnsi="Times New Roman" w:cs="Times New Roman"/>
                <w:sz w:val="20"/>
                <w:szCs w:val="20"/>
                <w:lang w:eastAsia="ru-RU"/>
              </w:rPr>
              <w:t>600</w:t>
            </w:r>
          </w:p>
        </w:tc>
      </w:tr>
      <w:tr w:rsidR="006B676D" w:rsidRPr="006B676D" w:rsidTr="00F7291C">
        <w:trPr>
          <w:trHeight w:val="4302"/>
        </w:trPr>
        <w:tc>
          <w:tcPr>
            <w:tcW w:w="597" w:type="dxa"/>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bCs/>
                <w:color w:val="000000"/>
                <w:sz w:val="20"/>
                <w:szCs w:val="20"/>
                <w:lang w:eastAsia="ru-RU"/>
              </w:rPr>
              <w:t>2</w:t>
            </w:r>
          </w:p>
        </w:tc>
        <w:tc>
          <w:tcPr>
            <w:tcW w:w="1692" w:type="dxa"/>
            <w:shd w:val="clear" w:color="auto" w:fill="auto"/>
            <w:noWrap/>
            <w:vAlign w:val="center"/>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Пакет 2: Звонки на других операторов связи (местные, междугородние) не менее 650 минут в месяц.</w:t>
            </w:r>
          </w:p>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 xml:space="preserve">Предоставление мобильного интернета в Домашнем регионе в сети оператора без ограничения скорости не менее 6 ГБ в месяц, не менее 300 </w:t>
            </w:r>
            <w:r w:rsidRPr="006B676D">
              <w:rPr>
                <w:rFonts w:ascii="Times New Roman" w:eastAsia="Times New Roman" w:hAnsi="Times New Roman" w:cs="Times New Roman"/>
                <w:sz w:val="20"/>
                <w:szCs w:val="20"/>
                <w:lang w:val="en-US" w:eastAsia="ru-RU"/>
              </w:rPr>
              <w:t>SMS</w:t>
            </w:r>
            <w:r w:rsidRPr="006B676D">
              <w:rPr>
                <w:rFonts w:ascii="Times New Roman" w:eastAsia="Times New Roman" w:hAnsi="Times New Roman" w:cs="Times New Roman"/>
                <w:sz w:val="20"/>
                <w:szCs w:val="20"/>
                <w:lang w:eastAsia="ru-RU"/>
              </w:rPr>
              <w:t>.</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шт.</w:t>
            </w:r>
          </w:p>
        </w:tc>
        <w:tc>
          <w:tcPr>
            <w:tcW w:w="1217" w:type="dxa"/>
            <w:noWrap/>
            <w:hideMark/>
          </w:tcPr>
          <w:p w:rsidR="006B676D" w:rsidRPr="006B676D" w:rsidRDefault="006B676D" w:rsidP="006B676D">
            <w:pPr>
              <w:tabs>
                <w:tab w:val="left" w:pos="426"/>
              </w:tabs>
              <w:spacing w:after="0" w:line="240" w:lineRule="auto"/>
              <w:jc w:val="center"/>
              <w:rPr>
                <w:rFonts w:ascii="Times New Roman" w:eastAsia="Times New Roman" w:hAnsi="Times New Roman" w:cs="Times New Roman"/>
                <w:color w:val="000000"/>
                <w:sz w:val="20"/>
                <w:szCs w:val="20"/>
                <w:lang w:eastAsia="ru-RU"/>
              </w:rPr>
            </w:pPr>
            <w:r w:rsidRPr="006B676D">
              <w:rPr>
                <w:rFonts w:ascii="Times New Roman" w:eastAsia="Times New Roman" w:hAnsi="Times New Roman" w:cs="Times New Roman"/>
                <w:sz w:val="20"/>
                <w:szCs w:val="20"/>
                <w:lang w:eastAsia="ru-RU"/>
              </w:rPr>
              <w:t>400</w:t>
            </w:r>
          </w:p>
        </w:tc>
      </w:tr>
      <w:tr w:rsidR="006B676D" w:rsidRPr="006B676D" w:rsidTr="00F7291C">
        <w:trPr>
          <w:trHeight w:val="4099"/>
        </w:trPr>
        <w:tc>
          <w:tcPr>
            <w:tcW w:w="597" w:type="dxa"/>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bCs/>
                <w:color w:val="000000"/>
                <w:sz w:val="20"/>
                <w:szCs w:val="20"/>
                <w:lang w:eastAsia="ru-RU"/>
              </w:rPr>
              <w:lastRenderedPageBreak/>
              <w:t>3</w:t>
            </w:r>
          </w:p>
        </w:tc>
        <w:tc>
          <w:tcPr>
            <w:tcW w:w="1692" w:type="dxa"/>
            <w:shd w:val="clear" w:color="auto" w:fill="auto"/>
            <w:noWrap/>
            <w:vAlign w:val="center"/>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Пакет 3: Звонки на других операторов связи (местные, междугородние) не менее 1200 минут в месяц.</w:t>
            </w:r>
          </w:p>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 xml:space="preserve">Предоставление мобильного интернета в Домашнем регионе в сети оператора без ограничения скорости не менее 10 ГБ в месяц, не менее 300 </w:t>
            </w:r>
            <w:r w:rsidRPr="006B676D">
              <w:rPr>
                <w:rFonts w:ascii="Times New Roman" w:eastAsia="Times New Roman" w:hAnsi="Times New Roman" w:cs="Times New Roman"/>
                <w:sz w:val="20"/>
                <w:szCs w:val="20"/>
                <w:lang w:val="en-US" w:eastAsia="ru-RU"/>
              </w:rPr>
              <w:t>SMS</w:t>
            </w:r>
            <w:r w:rsidRPr="006B676D">
              <w:rPr>
                <w:rFonts w:ascii="Times New Roman" w:eastAsia="Times New Roman" w:hAnsi="Times New Roman" w:cs="Times New Roman"/>
                <w:sz w:val="20"/>
                <w:szCs w:val="20"/>
                <w:lang w:eastAsia="ru-RU"/>
              </w:rPr>
              <w:t>.</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0"/>
                <w:szCs w:val="20"/>
                <w:lang w:eastAsia="ru-RU"/>
              </w:rPr>
              <w:t>шт.</w:t>
            </w:r>
          </w:p>
        </w:tc>
        <w:tc>
          <w:tcPr>
            <w:tcW w:w="1217" w:type="dxa"/>
            <w:noWrap/>
            <w:hideMark/>
          </w:tcPr>
          <w:p w:rsidR="006B676D" w:rsidRPr="006B676D" w:rsidRDefault="006B676D" w:rsidP="006B676D">
            <w:pPr>
              <w:tabs>
                <w:tab w:val="left" w:pos="426"/>
              </w:tabs>
              <w:spacing w:after="0" w:line="240" w:lineRule="auto"/>
              <w:jc w:val="center"/>
              <w:rPr>
                <w:rFonts w:ascii="Times New Roman" w:eastAsia="Times New Roman" w:hAnsi="Times New Roman" w:cs="Times New Roman"/>
                <w:color w:val="000000"/>
                <w:sz w:val="20"/>
                <w:szCs w:val="20"/>
                <w:lang w:eastAsia="ru-RU"/>
              </w:rPr>
            </w:pPr>
            <w:r w:rsidRPr="006B676D">
              <w:rPr>
                <w:rFonts w:ascii="Times New Roman" w:eastAsia="Times New Roman" w:hAnsi="Times New Roman" w:cs="Times New Roman"/>
                <w:sz w:val="20"/>
                <w:szCs w:val="20"/>
                <w:lang w:eastAsia="ru-RU"/>
              </w:rPr>
              <w:t>200</w:t>
            </w:r>
          </w:p>
        </w:tc>
      </w:tr>
      <w:tr w:rsidR="006B676D" w:rsidRPr="006B676D" w:rsidTr="00F7291C">
        <w:trPr>
          <w:trHeight w:val="3905"/>
        </w:trPr>
        <w:tc>
          <w:tcPr>
            <w:tcW w:w="597" w:type="dxa"/>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bCs/>
                <w:color w:val="000000"/>
                <w:sz w:val="20"/>
                <w:szCs w:val="20"/>
                <w:lang w:eastAsia="ru-RU"/>
              </w:rPr>
              <w:t>4</w:t>
            </w:r>
          </w:p>
        </w:tc>
        <w:tc>
          <w:tcPr>
            <w:tcW w:w="1692" w:type="dxa"/>
            <w:shd w:val="clear" w:color="auto" w:fill="auto"/>
            <w:noWrap/>
            <w:vAlign w:val="center"/>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Пакет 4: Звонки на других операторов связи (местные) не менее 2000 минут в месяц.</w:t>
            </w:r>
          </w:p>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 xml:space="preserve">Предоставление мобильного интернета в Домашнем регионе в сети оператора без ограничения скорости не менее 20 ГБ в месяц, не менее 1000 </w:t>
            </w:r>
            <w:r w:rsidRPr="006B676D">
              <w:rPr>
                <w:rFonts w:ascii="Times New Roman" w:eastAsia="Times New Roman" w:hAnsi="Times New Roman" w:cs="Times New Roman"/>
                <w:sz w:val="20"/>
                <w:szCs w:val="20"/>
                <w:lang w:val="en-US" w:eastAsia="ru-RU"/>
              </w:rPr>
              <w:t>SMS</w:t>
            </w:r>
            <w:r w:rsidRPr="006B676D">
              <w:rPr>
                <w:rFonts w:ascii="Times New Roman" w:eastAsia="Times New Roman" w:hAnsi="Times New Roman" w:cs="Times New Roman"/>
                <w:sz w:val="20"/>
                <w:szCs w:val="20"/>
                <w:lang w:eastAsia="ru-RU"/>
              </w:rPr>
              <w:t>.</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tcBorders>
              <w:bottom w:val="single" w:sz="4" w:space="0" w:color="auto"/>
            </w:tcBorders>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r w:rsidRPr="006B676D">
              <w:rPr>
                <w:rFonts w:ascii="Times New Roman" w:eastAsia="Times New Roman" w:hAnsi="Times New Roman" w:cs="Times New Roman"/>
                <w:sz w:val="20"/>
                <w:szCs w:val="20"/>
                <w:lang w:eastAsia="ru-RU"/>
              </w:rPr>
              <w:t>шт.</w:t>
            </w:r>
          </w:p>
        </w:tc>
        <w:tc>
          <w:tcPr>
            <w:tcW w:w="1217" w:type="dxa"/>
            <w:tcBorders>
              <w:bottom w:val="single" w:sz="4" w:space="0" w:color="auto"/>
            </w:tcBorders>
            <w:noWrap/>
            <w:hideMark/>
          </w:tcPr>
          <w:p w:rsidR="006B676D" w:rsidRPr="006B676D" w:rsidRDefault="006B676D" w:rsidP="006B676D">
            <w:pPr>
              <w:tabs>
                <w:tab w:val="left" w:pos="426"/>
              </w:tabs>
              <w:spacing w:after="0" w:line="240" w:lineRule="auto"/>
              <w:jc w:val="center"/>
              <w:rPr>
                <w:rFonts w:ascii="Times New Roman" w:eastAsia="Times New Roman" w:hAnsi="Times New Roman" w:cs="Times New Roman"/>
                <w:color w:val="000000"/>
                <w:sz w:val="20"/>
                <w:szCs w:val="20"/>
                <w:lang w:eastAsia="ru-RU"/>
              </w:rPr>
            </w:pPr>
            <w:r w:rsidRPr="006B676D">
              <w:rPr>
                <w:rFonts w:ascii="Times New Roman" w:eastAsia="Times New Roman" w:hAnsi="Times New Roman" w:cs="Times New Roman"/>
                <w:sz w:val="20"/>
                <w:szCs w:val="20"/>
                <w:lang w:eastAsia="ru-RU"/>
              </w:rPr>
              <w:t>200</w:t>
            </w:r>
          </w:p>
        </w:tc>
      </w:tr>
      <w:tr w:rsidR="006B676D" w:rsidRPr="006B676D" w:rsidTr="00F7291C">
        <w:trPr>
          <w:trHeight w:val="267"/>
        </w:trPr>
        <w:tc>
          <w:tcPr>
            <w:tcW w:w="597" w:type="dxa"/>
            <w:vMerge w:val="restart"/>
            <w:shd w:val="clear" w:color="auto" w:fill="auto"/>
            <w:noWrap/>
            <w:vAlign w:val="center"/>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bCs/>
                <w:color w:val="000000"/>
                <w:sz w:val="20"/>
                <w:szCs w:val="20"/>
                <w:lang w:eastAsia="ru-RU"/>
              </w:rPr>
              <w:t>5</w:t>
            </w:r>
          </w:p>
        </w:tc>
        <w:tc>
          <w:tcPr>
            <w:tcW w:w="1692" w:type="dxa"/>
            <w:shd w:val="clear" w:color="auto" w:fill="auto"/>
            <w:vAlign w:val="bottom"/>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Исходяшие</w:t>
            </w:r>
            <w:proofErr w:type="spellEnd"/>
            <w:r w:rsidRPr="006B676D">
              <w:rPr>
                <w:rFonts w:ascii="Times New Roman" w:eastAsia="Times New Roman" w:hAnsi="Times New Roman" w:cs="Times New Roman"/>
                <w:sz w:val="20"/>
                <w:szCs w:val="20"/>
                <w:lang w:eastAsia="ru-RU"/>
              </w:rPr>
              <w:t xml:space="preserve"> вызовы на номера, подключенные внутри одного лицевого счета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tcBorders>
              <w:top w:val="nil"/>
            </w:tcBorders>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tcBorders>
              <w:top w:val="nil"/>
            </w:tcBorders>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10 000</w:t>
            </w:r>
          </w:p>
        </w:tc>
      </w:tr>
      <w:tr w:rsidR="006B676D" w:rsidRPr="006B676D" w:rsidTr="00F7291C">
        <w:trPr>
          <w:trHeight w:val="1382"/>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Исходяшие</w:t>
            </w:r>
            <w:proofErr w:type="spellEnd"/>
            <w:r w:rsidRPr="006B676D">
              <w:rPr>
                <w:rFonts w:ascii="Times New Roman" w:eastAsia="Times New Roman" w:hAnsi="Times New Roman" w:cs="Times New Roman"/>
                <w:sz w:val="20"/>
                <w:szCs w:val="20"/>
                <w:lang w:eastAsia="ru-RU"/>
              </w:rPr>
              <w:t xml:space="preserve"> вызовы на номера Исполнителя Домашнего региона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10 000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Исходяшие</w:t>
            </w:r>
            <w:proofErr w:type="spellEnd"/>
            <w:r w:rsidRPr="006B676D">
              <w:rPr>
                <w:rFonts w:ascii="Times New Roman" w:eastAsia="Times New Roman" w:hAnsi="Times New Roman" w:cs="Times New Roman"/>
                <w:sz w:val="20"/>
                <w:szCs w:val="20"/>
                <w:lang w:eastAsia="ru-RU"/>
              </w:rPr>
              <w:t xml:space="preserve"> вызовы на номера Исполнителя России</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4 000</w:t>
            </w:r>
          </w:p>
        </w:tc>
      </w:tr>
      <w:tr w:rsidR="006B676D" w:rsidRPr="006B676D" w:rsidTr="00F7291C">
        <w:trPr>
          <w:trHeight w:val="272"/>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Исходяшие</w:t>
            </w:r>
            <w:proofErr w:type="spellEnd"/>
            <w:r w:rsidRPr="006B676D">
              <w:rPr>
                <w:rFonts w:ascii="Times New Roman" w:eastAsia="Times New Roman" w:hAnsi="Times New Roman" w:cs="Times New Roman"/>
                <w:sz w:val="20"/>
                <w:szCs w:val="20"/>
                <w:lang w:eastAsia="ru-RU"/>
              </w:rPr>
              <w:t xml:space="preserve"> вызовы на мобильные и городские номера других операторов Домашнего региона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27 000</w:t>
            </w:r>
          </w:p>
        </w:tc>
      </w:tr>
      <w:tr w:rsidR="006B676D" w:rsidRPr="006B676D" w:rsidTr="00F7291C">
        <w:trPr>
          <w:trHeight w:val="546"/>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Исходяшие</w:t>
            </w:r>
            <w:proofErr w:type="spellEnd"/>
            <w:r w:rsidRPr="006B676D">
              <w:rPr>
                <w:rFonts w:ascii="Times New Roman" w:eastAsia="Times New Roman" w:hAnsi="Times New Roman" w:cs="Times New Roman"/>
                <w:sz w:val="20"/>
                <w:szCs w:val="20"/>
                <w:lang w:eastAsia="ru-RU"/>
              </w:rPr>
              <w:t xml:space="preserve"> вызовы на мобильные и городские номера других операторов регионов России</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2 000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SMS-сообщения на номера Исполнителя Домашнего региона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500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SMS-сообщения на номера других операторов Домашнего региона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24 000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SMS-сообщения на номера Исполнителя России</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400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SMS-сообщения на номера операторов России (кроме  номеров Исполнителя)</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70</w:t>
            </w:r>
          </w:p>
        </w:tc>
      </w:tr>
      <w:tr w:rsidR="006B676D" w:rsidRPr="006B676D" w:rsidTr="00F7291C">
        <w:trPr>
          <w:trHeight w:val="534"/>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SMS-сообщения на номера операторов других стран СНГ, Беларуси, Грузии, Абхазии, Южной Осетии</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70</w:t>
            </w:r>
          </w:p>
        </w:tc>
      </w:tr>
      <w:tr w:rsidR="006B676D" w:rsidRPr="006B676D" w:rsidTr="00F7291C">
        <w:trPr>
          <w:trHeight w:val="279"/>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SMS-сообщения Исходящие на номера операторов других стран</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70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MMS-сообщения на номера Домашнего региона и России</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70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MMS-сообщения на номера операторов других стран</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70</w:t>
            </w:r>
          </w:p>
        </w:tc>
      </w:tr>
      <w:tr w:rsidR="006B676D" w:rsidRPr="006B676D" w:rsidTr="00F7291C">
        <w:trPr>
          <w:trHeight w:val="279"/>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Международные MMS-сообщения (страны СНГ, Абхазия, Грузия и Южная Осетия)</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70</w:t>
            </w:r>
          </w:p>
        </w:tc>
      </w:tr>
      <w:tr w:rsidR="006B676D" w:rsidRPr="006B676D" w:rsidTr="00F7291C">
        <w:trPr>
          <w:trHeight w:val="534"/>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 xml:space="preserve">Международные вызовы на </w:t>
            </w:r>
            <w:r w:rsidRPr="006B676D">
              <w:rPr>
                <w:rFonts w:ascii="Times New Roman" w:eastAsia="Times New Roman" w:hAnsi="Times New Roman" w:cs="Times New Roman"/>
                <w:sz w:val="20"/>
                <w:szCs w:val="20"/>
                <w:lang w:eastAsia="ru-RU"/>
              </w:rPr>
              <w:lastRenderedPageBreak/>
              <w:t>мобильные и городские номера СНГ, Украины, Грузии, Абхазии, Южной Осетии</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30</w:t>
            </w:r>
          </w:p>
        </w:tc>
      </w:tr>
      <w:tr w:rsidR="006B676D" w:rsidRPr="006B676D" w:rsidTr="00F7291C">
        <w:trPr>
          <w:trHeight w:val="534"/>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Международные вызовы на мобильные и городские номера Европы (включая Турцию и Израиль)</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30</w:t>
            </w:r>
          </w:p>
        </w:tc>
      </w:tr>
      <w:tr w:rsidR="006B676D" w:rsidRPr="006B676D" w:rsidTr="00F7291C">
        <w:trPr>
          <w:trHeight w:val="279"/>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Международные вызовы на мобильные и городские номера остальных стран</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30</w:t>
            </w:r>
          </w:p>
        </w:tc>
      </w:tr>
      <w:tr w:rsidR="006B676D" w:rsidRPr="006B676D" w:rsidTr="00F7291C">
        <w:trPr>
          <w:trHeight w:val="534"/>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Исходяшие</w:t>
            </w:r>
            <w:proofErr w:type="spellEnd"/>
            <w:r w:rsidRPr="006B676D">
              <w:rPr>
                <w:rFonts w:ascii="Times New Roman" w:eastAsia="Times New Roman" w:hAnsi="Times New Roman" w:cs="Times New Roman"/>
                <w:sz w:val="20"/>
                <w:szCs w:val="20"/>
                <w:lang w:eastAsia="ru-RU"/>
              </w:rPr>
              <w:t xml:space="preserve"> вызовы по CSD каналу, Передача данных (до 28800 бит/сек.), с номерами абонентов Исполнителя Домашнего региона </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20</w:t>
            </w:r>
          </w:p>
        </w:tc>
      </w:tr>
      <w:tr w:rsidR="006B676D" w:rsidRPr="006B676D" w:rsidTr="00F7291C">
        <w:trPr>
          <w:trHeight w:val="546"/>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Исходяшие</w:t>
            </w:r>
            <w:proofErr w:type="spellEnd"/>
            <w:r w:rsidRPr="006B676D">
              <w:rPr>
                <w:rFonts w:ascii="Times New Roman" w:eastAsia="Times New Roman" w:hAnsi="Times New Roman" w:cs="Times New Roman"/>
                <w:sz w:val="20"/>
                <w:szCs w:val="20"/>
                <w:lang w:eastAsia="ru-RU"/>
              </w:rPr>
              <w:t xml:space="preserve"> вызовы по CSD каналу, Передача данных (до 28800 бит/сек.),с номерами др. операторов фиксированной и мобильной связи домашнего региона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20</w:t>
            </w:r>
          </w:p>
        </w:tc>
      </w:tr>
      <w:tr w:rsidR="006B676D" w:rsidRPr="006B676D" w:rsidTr="00F7291C">
        <w:trPr>
          <w:trHeight w:val="279"/>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 xml:space="preserve">Входящие вызовы </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25 000</w:t>
            </w:r>
          </w:p>
        </w:tc>
      </w:tr>
      <w:tr w:rsidR="006B676D" w:rsidRPr="006B676D" w:rsidTr="00F7291C">
        <w:trPr>
          <w:trHeight w:val="267"/>
        </w:trPr>
        <w:tc>
          <w:tcPr>
            <w:tcW w:w="597" w:type="dxa"/>
            <w:vMerge w:val="restart"/>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bCs/>
                <w:color w:val="000000"/>
                <w:sz w:val="20"/>
                <w:szCs w:val="20"/>
                <w:lang w:eastAsia="ru-RU"/>
              </w:rPr>
              <w:t>6</w:t>
            </w: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Данные 5: 5 ГБ/мес.(сверх пакета ограничение скорости до 64 кб/сек.)</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Усл.ед</w:t>
            </w:r>
            <w:proofErr w:type="spellEnd"/>
            <w:r w:rsidRPr="006B676D">
              <w:rPr>
                <w:rFonts w:ascii="Times New Roman" w:eastAsia="Times New Roman" w:hAnsi="Times New Roman" w:cs="Times New Roman"/>
                <w:sz w:val="20"/>
                <w:szCs w:val="20"/>
                <w:lang w:eastAsia="ru-RU"/>
              </w:rPr>
              <w:t>.</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r w:rsidR="006B676D" w:rsidRPr="006B676D" w:rsidTr="00F7291C">
        <w:trPr>
          <w:trHeight w:val="536"/>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Данные 30: 30 ГБ/мес.(сверх пакета ограничение скорости до 64 кб/сек.)</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Усл.ед</w:t>
            </w:r>
            <w:proofErr w:type="spellEnd"/>
            <w:r w:rsidRPr="006B676D">
              <w:rPr>
                <w:rFonts w:ascii="Times New Roman" w:eastAsia="Times New Roman" w:hAnsi="Times New Roman" w:cs="Times New Roman"/>
                <w:sz w:val="20"/>
                <w:szCs w:val="20"/>
                <w:lang w:eastAsia="ru-RU"/>
              </w:rPr>
              <w:t>.</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30</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Данные: Передача данных без определенного объема (округление в большую сторону по 1 Кб)</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Усл</w:t>
            </w:r>
            <w:proofErr w:type="spellEnd"/>
            <w:r w:rsidRPr="006B676D">
              <w:rPr>
                <w:rFonts w:ascii="Times New Roman" w:eastAsia="Times New Roman" w:hAnsi="Times New Roman" w:cs="Times New Roman"/>
                <w:sz w:val="20"/>
                <w:szCs w:val="20"/>
                <w:lang w:eastAsia="ru-RU"/>
              </w:rPr>
              <w:t>. ед.</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2 000</w:t>
            </w:r>
          </w:p>
        </w:tc>
      </w:tr>
      <w:tr w:rsidR="006B676D" w:rsidRPr="006B676D" w:rsidTr="00F7291C">
        <w:trPr>
          <w:trHeight w:val="279"/>
        </w:trPr>
        <w:tc>
          <w:tcPr>
            <w:tcW w:w="597" w:type="dxa"/>
            <w:vMerge w:val="restart"/>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bCs/>
                <w:color w:val="000000"/>
                <w:sz w:val="20"/>
                <w:szCs w:val="20"/>
                <w:lang w:eastAsia="ru-RU"/>
              </w:rPr>
              <w:t>7</w:t>
            </w:r>
          </w:p>
        </w:tc>
        <w:tc>
          <w:tcPr>
            <w:tcW w:w="1692" w:type="dxa"/>
            <w:shd w:val="clear" w:color="auto" w:fill="auto"/>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Предоставление услуги «Виртуальная АТС».</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Усл</w:t>
            </w:r>
            <w:proofErr w:type="spellEnd"/>
            <w:r w:rsidRPr="006B676D">
              <w:rPr>
                <w:rFonts w:ascii="Times New Roman" w:eastAsia="Times New Roman" w:hAnsi="Times New Roman" w:cs="Times New Roman"/>
                <w:sz w:val="20"/>
                <w:szCs w:val="20"/>
                <w:lang w:eastAsia="ru-RU"/>
              </w:rPr>
              <w:t>. ед.</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noWrap/>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Вызовы на мобильные сети РФ</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r w:rsidR="006B676D" w:rsidRPr="006B676D" w:rsidTr="00F7291C">
        <w:trPr>
          <w:trHeight w:val="267"/>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noWrap/>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Вызовы на фиксированные сети РФ</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Мин.</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r w:rsidR="006B676D" w:rsidRPr="006B676D" w:rsidTr="00F7291C">
        <w:trPr>
          <w:trHeight w:val="279"/>
        </w:trPr>
        <w:tc>
          <w:tcPr>
            <w:tcW w:w="597" w:type="dxa"/>
            <w:vMerge/>
            <w:shd w:val="clear" w:color="auto" w:fill="auto"/>
            <w:noWrap/>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p>
        </w:tc>
        <w:tc>
          <w:tcPr>
            <w:tcW w:w="1692" w:type="dxa"/>
            <w:shd w:val="clear" w:color="auto" w:fill="auto"/>
            <w:noWrap/>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Количество телефонных аппаратов</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Шт.</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r w:rsidR="006B676D" w:rsidRPr="006B676D" w:rsidTr="00F7291C">
        <w:trPr>
          <w:trHeight w:val="973"/>
        </w:trPr>
        <w:tc>
          <w:tcPr>
            <w:tcW w:w="597" w:type="dxa"/>
            <w:vMerge w:val="restart"/>
            <w:shd w:val="clear" w:color="auto" w:fill="auto"/>
            <w:noWrap/>
            <w:vAlign w:val="center"/>
          </w:tcPr>
          <w:p w:rsidR="006B676D" w:rsidRPr="006B676D" w:rsidRDefault="006B676D" w:rsidP="006B676D">
            <w:pPr>
              <w:tabs>
                <w:tab w:val="left" w:pos="426"/>
              </w:tabs>
              <w:spacing w:after="0" w:line="240" w:lineRule="auto"/>
              <w:rPr>
                <w:rFonts w:ascii="Times New Roman" w:eastAsia="Times New Roman" w:hAnsi="Times New Roman" w:cs="Times New Roman"/>
                <w:bCs/>
                <w:color w:val="000000"/>
                <w:sz w:val="20"/>
                <w:szCs w:val="20"/>
                <w:lang w:eastAsia="ru-RU"/>
              </w:rPr>
            </w:pPr>
            <w:r w:rsidRPr="006B676D">
              <w:rPr>
                <w:rFonts w:ascii="Times New Roman" w:eastAsia="Times New Roman" w:hAnsi="Times New Roman" w:cs="Times New Roman"/>
                <w:color w:val="000000"/>
                <w:sz w:val="20"/>
                <w:szCs w:val="20"/>
                <w:lang w:eastAsia="ru-RU"/>
              </w:rPr>
              <w:t>8</w:t>
            </w:r>
          </w:p>
        </w:tc>
        <w:tc>
          <w:tcPr>
            <w:tcW w:w="1692" w:type="dxa"/>
            <w:shd w:val="clear" w:color="auto" w:fill="auto"/>
            <w:noWrap/>
            <w:vAlign w:val="bottom"/>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Предоставление услуги «Выделенный APN».</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Усл.ед</w:t>
            </w:r>
            <w:proofErr w:type="spellEnd"/>
            <w:r w:rsidRPr="006B676D">
              <w:rPr>
                <w:rFonts w:ascii="Times New Roman" w:eastAsia="Times New Roman" w:hAnsi="Times New Roman" w:cs="Times New Roman"/>
                <w:sz w:val="20"/>
                <w:szCs w:val="20"/>
                <w:lang w:eastAsia="ru-RU"/>
              </w:rPr>
              <w:t>.</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r w:rsidR="006B676D" w:rsidRPr="006B676D" w:rsidTr="00F7291C">
        <w:trPr>
          <w:trHeight w:val="267"/>
        </w:trPr>
        <w:tc>
          <w:tcPr>
            <w:tcW w:w="597" w:type="dxa"/>
            <w:vMerge/>
            <w:shd w:val="clear" w:color="auto" w:fill="auto"/>
            <w:noWrap/>
            <w:vAlign w:val="bottom"/>
            <w:hideMark/>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692" w:type="dxa"/>
            <w:shd w:val="clear" w:color="auto" w:fill="auto"/>
            <w:noWrap/>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предоставление внешнего IP-адреса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Усл.ед</w:t>
            </w:r>
            <w:proofErr w:type="spellEnd"/>
            <w:r w:rsidRPr="006B676D">
              <w:rPr>
                <w:rFonts w:ascii="Times New Roman" w:eastAsia="Times New Roman" w:hAnsi="Times New Roman" w:cs="Times New Roman"/>
                <w:sz w:val="20"/>
                <w:szCs w:val="20"/>
                <w:lang w:eastAsia="ru-RU"/>
              </w:rPr>
              <w:t>.</w:t>
            </w:r>
          </w:p>
        </w:tc>
        <w:tc>
          <w:tcPr>
            <w:tcW w:w="1217" w:type="dxa"/>
            <w:noWrap/>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r w:rsidR="006B676D" w:rsidRPr="006B676D" w:rsidTr="00F7291C">
        <w:trPr>
          <w:trHeight w:val="955"/>
        </w:trPr>
        <w:tc>
          <w:tcPr>
            <w:tcW w:w="597" w:type="dxa"/>
            <w:vMerge/>
            <w:shd w:val="clear" w:color="auto" w:fill="auto"/>
            <w:noWrap/>
            <w:vAlign w:val="bottom"/>
            <w:hideMark/>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692" w:type="dxa"/>
            <w:shd w:val="clear" w:color="auto" w:fill="auto"/>
            <w:noWrap/>
            <w:vAlign w:val="bottom"/>
            <w:hideMark/>
          </w:tcPr>
          <w:p w:rsidR="006B676D" w:rsidRPr="006B676D" w:rsidRDefault="006B676D" w:rsidP="006B676D">
            <w:pPr>
              <w:spacing w:after="0" w:line="257" w:lineRule="auto"/>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Выделение внутреннего статического IP-адреса</w:t>
            </w:r>
          </w:p>
        </w:tc>
        <w:tc>
          <w:tcPr>
            <w:tcW w:w="1707"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4141" w:type="dxa"/>
            <w:vMerge/>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color w:val="000000"/>
                <w:sz w:val="24"/>
                <w:szCs w:val="24"/>
                <w:lang w:eastAsia="ru-RU"/>
              </w:rPr>
            </w:pPr>
          </w:p>
        </w:tc>
        <w:tc>
          <w:tcPr>
            <w:tcW w:w="1113" w:type="dxa"/>
            <w:shd w:val="clear" w:color="auto" w:fill="auto"/>
          </w:tcPr>
          <w:p w:rsidR="006B676D" w:rsidRPr="006B676D" w:rsidRDefault="006B676D" w:rsidP="006B676D">
            <w:pPr>
              <w:tabs>
                <w:tab w:val="left" w:pos="426"/>
              </w:tabs>
              <w:spacing w:after="0" w:line="240" w:lineRule="auto"/>
              <w:rPr>
                <w:rFonts w:ascii="Times New Roman" w:eastAsia="Times New Roman" w:hAnsi="Times New Roman" w:cs="Times New Roman"/>
                <w:sz w:val="20"/>
                <w:szCs w:val="20"/>
                <w:lang w:eastAsia="ru-RU"/>
              </w:rPr>
            </w:pPr>
            <w:proofErr w:type="spellStart"/>
            <w:r w:rsidRPr="006B676D">
              <w:rPr>
                <w:rFonts w:ascii="Times New Roman" w:eastAsia="Times New Roman" w:hAnsi="Times New Roman" w:cs="Times New Roman"/>
                <w:sz w:val="20"/>
                <w:szCs w:val="20"/>
                <w:lang w:eastAsia="ru-RU"/>
              </w:rPr>
              <w:t>Усл.ед</w:t>
            </w:r>
            <w:proofErr w:type="spellEnd"/>
            <w:r w:rsidRPr="006B676D">
              <w:rPr>
                <w:rFonts w:ascii="Times New Roman" w:eastAsia="Times New Roman" w:hAnsi="Times New Roman" w:cs="Times New Roman"/>
                <w:sz w:val="20"/>
                <w:szCs w:val="20"/>
                <w:lang w:eastAsia="ru-RU"/>
              </w:rPr>
              <w:t>.</w:t>
            </w:r>
          </w:p>
        </w:tc>
        <w:tc>
          <w:tcPr>
            <w:tcW w:w="1217" w:type="dxa"/>
            <w:noWrap/>
            <w:hideMark/>
          </w:tcPr>
          <w:p w:rsidR="006B676D" w:rsidRPr="006B676D" w:rsidRDefault="006B676D" w:rsidP="006B676D">
            <w:pPr>
              <w:tabs>
                <w:tab w:val="left" w:pos="426"/>
              </w:tabs>
              <w:spacing w:after="0" w:line="240" w:lineRule="auto"/>
              <w:jc w:val="center"/>
              <w:rPr>
                <w:rFonts w:ascii="Times New Roman" w:eastAsia="Times New Roman" w:hAnsi="Times New Roman" w:cs="Times New Roman"/>
                <w:sz w:val="20"/>
                <w:szCs w:val="20"/>
                <w:lang w:eastAsia="ru-RU"/>
              </w:rPr>
            </w:pPr>
            <w:r w:rsidRPr="006B676D">
              <w:rPr>
                <w:rFonts w:ascii="Times New Roman" w:eastAsia="Times New Roman" w:hAnsi="Times New Roman" w:cs="Times New Roman"/>
                <w:sz w:val="20"/>
                <w:szCs w:val="20"/>
                <w:lang w:eastAsia="ru-RU"/>
              </w:rPr>
              <w:t>1</w:t>
            </w:r>
          </w:p>
        </w:tc>
      </w:tr>
    </w:tbl>
    <w:p w:rsidR="006B676D" w:rsidRPr="006B676D" w:rsidRDefault="006B676D" w:rsidP="006B676D">
      <w:pPr>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br w:type="page"/>
      </w:r>
    </w:p>
    <w:p w:rsidR="006B676D" w:rsidRPr="006B676D" w:rsidRDefault="006B676D" w:rsidP="006B676D">
      <w:pPr>
        <w:spacing w:after="0" w:line="240" w:lineRule="auto"/>
        <w:jc w:val="right"/>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lastRenderedPageBreak/>
        <w:t>Приложение № 2</w:t>
      </w:r>
    </w:p>
    <w:p w:rsidR="006B676D" w:rsidRPr="006B676D" w:rsidRDefault="006B676D" w:rsidP="006B676D">
      <w:pPr>
        <w:spacing w:after="0" w:line="240" w:lineRule="auto"/>
        <w:jc w:val="right"/>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к Техническим условиям</w:t>
      </w:r>
    </w:p>
    <w:p w:rsidR="006B676D" w:rsidRPr="006B676D" w:rsidRDefault="006B676D" w:rsidP="006B676D">
      <w:pPr>
        <w:tabs>
          <w:tab w:val="left" w:pos="4425"/>
        </w:tabs>
        <w:spacing w:after="0" w:line="240" w:lineRule="auto"/>
        <w:jc w:val="center"/>
        <w:rPr>
          <w:rFonts w:ascii="Times New Roman" w:eastAsia="Times New Roman" w:hAnsi="Times New Roman" w:cs="Times New Roman"/>
          <w:b/>
          <w:sz w:val="24"/>
          <w:szCs w:val="24"/>
          <w:lang w:eastAsia="ru-RU"/>
        </w:rPr>
      </w:pPr>
      <w:r w:rsidRPr="006B676D">
        <w:rPr>
          <w:rFonts w:ascii="Times New Roman" w:eastAsia="Times New Roman" w:hAnsi="Times New Roman" w:cs="Times New Roman"/>
          <w:b/>
          <w:sz w:val="24"/>
          <w:szCs w:val="24"/>
          <w:lang w:eastAsia="ru-RU"/>
        </w:rPr>
        <w:t>Перечень населенных пунктов</w:t>
      </w:r>
      <w:r w:rsidRPr="006B676D">
        <w:rPr>
          <w:rFonts w:ascii="Times New Roman" w:eastAsia="Times New Roman" w:hAnsi="Times New Roman" w:cs="Times New Roman"/>
          <w:sz w:val="16"/>
          <w:szCs w:val="16"/>
          <w:lang w:eastAsia="ru-RU"/>
        </w:rPr>
        <w:t xml:space="preserve"> </w:t>
      </w:r>
      <w:r w:rsidRPr="006B676D">
        <w:rPr>
          <w:rFonts w:ascii="Times New Roman" w:eastAsia="Times New Roman" w:hAnsi="Times New Roman" w:cs="Times New Roman"/>
          <w:b/>
          <w:sz w:val="24"/>
          <w:szCs w:val="24"/>
          <w:lang w:eastAsia="ru-RU"/>
        </w:rPr>
        <w:t>расположения объектов</w:t>
      </w:r>
      <w:r w:rsidRPr="006B676D">
        <w:rPr>
          <w:rFonts w:ascii="Times New Roman" w:eastAsia="Times New Roman" w:hAnsi="Times New Roman" w:cs="Times New Roman"/>
          <w:sz w:val="24"/>
          <w:szCs w:val="24"/>
          <w:lang w:eastAsia="ru-RU"/>
        </w:rPr>
        <w:t xml:space="preserve"> (</w:t>
      </w:r>
      <w:r w:rsidRPr="006B676D">
        <w:rPr>
          <w:rFonts w:ascii="Times New Roman" w:eastAsia="Times New Roman" w:hAnsi="Times New Roman" w:cs="Times New Roman"/>
          <w:b/>
          <w:sz w:val="24"/>
          <w:szCs w:val="24"/>
          <w:lang w:eastAsia="ru-RU"/>
        </w:rPr>
        <w:t>здания, помещения, оборудование) Заказчика</w:t>
      </w:r>
    </w:p>
    <w:tbl>
      <w:tblPr>
        <w:tblW w:w="100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948"/>
        <w:gridCol w:w="8355"/>
      </w:tblGrid>
      <w:tr w:rsidR="006B676D" w:rsidRPr="006B676D" w:rsidTr="00F7291C">
        <w:trPr>
          <w:trHeight w:val="20"/>
        </w:trPr>
        <w:tc>
          <w:tcPr>
            <w:tcW w:w="713" w:type="dxa"/>
          </w:tcPr>
          <w:p w:rsidR="006B676D" w:rsidRPr="006B676D" w:rsidRDefault="006B676D" w:rsidP="006B676D">
            <w:pPr>
              <w:spacing w:after="0" w:line="240" w:lineRule="auto"/>
              <w:jc w:val="center"/>
              <w:rPr>
                <w:rFonts w:ascii="Times New Roman" w:eastAsia="Times New Roman" w:hAnsi="Times New Roman" w:cs="Times New Roman"/>
                <w:b/>
                <w:bCs/>
                <w:lang w:val="ru" w:eastAsia="ru-RU"/>
              </w:rPr>
            </w:pPr>
            <w:r w:rsidRPr="006B676D">
              <w:rPr>
                <w:rFonts w:ascii="Times New Roman" w:eastAsia="Times New Roman" w:hAnsi="Times New Roman" w:cs="Times New Roman"/>
                <w:b/>
                <w:bCs/>
                <w:lang w:val="ru" w:eastAsia="ru-RU"/>
              </w:rPr>
              <w:t>№</w:t>
            </w:r>
          </w:p>
        </w:tc>
        <w:tc>
          <w:tcPr>
            <w:tcW w:w="876" w:type="dxa"/>
            <w:shd w:val="clear" w:color="auto" w:fill="auto"/>
            <w:vAlign w:val="center"/>
            <w:hideMark/>
          </w:tcPr>
          <w:p w:rsidR="006B676D" w:rsidRPr="006B676D" w:rsidRDefault="006B676D" w:rsidP="006B676D">
            <w:pPr>
              <w:spacing w:after="0" w:line="240" w:lineRule="auto"/>
              <w:jc w:val="center"/>
              <w:rPr>
                <w:rFonts w:ascii="Times New Roman" w:eastAsia="Times New Roman" w:hAnsi="Times New Roman" w:cs="Times New Roman"/>
                <w:b/>
                <w:bCs/>
                <w:lang w:val="ru" w:eastAsia="ru-RU"/>
              </w:rPr>
            </w:pPr>
            <w:r w:rsidRPr="006B676D">
              <w:rPr>
                <w:rFonts w:ascii="Times New Roman" w:eastAsia="Times New Roman" w:hAnsi="Times New Roman" w:cs="Times New Roman"/>
                <w:b/>
                <w:bCs/>
                <w:lang w:val="ru" w:eastAsia="ru-RU"/>
              </w:rPr>
              <w:t>Индекс</w:t>
            </w:r>
          </w:p>
        </w:tc>
        <w:tc>
          <w:tcPr>
            <w:tcW w:w="8425" w:type="dxa"/>
            <w:shd w:val="clear" w:color="auto" w:fill="auto"/>
            <w:vAlign w:val="center"/>
            <w:hideMark/>
          </w:tcPr>
          <w:p w:rsidR="006B676D" w:rsidRPr="006B676D" w:rsidRDefault="006B676D" w:rsidP="006B676D">
            <w:pPr>
              <w:spacing w:after="0" w:line="240" w:lineRule="auto"/>
              <w:jc w:val="center"/>
              <w:rPr>
                <w:rFonts w:ascii="Times New Roman" w:eastAsia="Times New Roman" w:hAnsi="Times New Roman" w:cs="Times New Roman"/>
                <w:b/>
                <w:bCs/>
                <w:lang w:val="ru" w:eastAsia="ru-RU"/>
              </w:rPr>
            </w:pPr>
            <w:r w:rsidRPr="006B676D">
              <w:rPr>
                <w:rFonts w:ascii="Times New Roman" w:eastAsia="Times New Roman" w:hAnsi="Times New Roman" w:cs="Times New Roman"/>
                <w:b/>
                <w:bCs/>
                <w:lang w:val="ru" w:eastAsia="ru-RU"/>
              </w:rPr>
              <w:t>Адрес объекта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Советская, д. 140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Успенская, дом 38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Кремлёвская, д. 39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Зарубина, д. 36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Комсомольская, д. 42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Мира, д. 52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Советская, д. 170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Строителей, д  42А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424008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Петрова, д. 23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424010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п. Аэропорт, ул. Аэропорт, д. 11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424016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Луначарского, д. 67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424019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Анникова, д. 9А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424020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Красноармейская, д. 88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424026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Западная д. 15А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424028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Строителей, д. 13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Лебедева, д. 51В</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пер. Первомайский, д. 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Павленко,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w:t>
            </w:r>
            <w:proofErr w:type="spellStart"/>
            <w:r w:rsidRPr="006B676D">
              <w:rPr>
                <w:rFonts w:ascii="Times New Roman" w:eastAsia="Times New Roman" w:hAnsi="Times New Roman" w:cs="Times New Roman"/>
                <w:lang w:eastAsia="ru-RU"/>
              </w:rPr>
              <w:t>Эшкинина</w:t>
            </w:r>
            <w:proofErr w:type="spellEnd"/>
            <w:r w:rsidRPr="006B676D">
              <w:rPr>
                <w:rFonts w:ascii="Times New Roman" w:eastAsia="Times New Roman" w:hAnsi="Times New Roman" w:cs="Times New Roman"/>
                <w:lang w:eastAsia="ru-RU"/>
              </w:rPr>
              <w:t>,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w:t>
            </w:r>
            <w:proofErr w:type="spellStart"/>
            <w:r w:rsidRPr="006B676D">
              <w:rPr>
                <w:rFonts w:ascii="Times New Roman" w:eastAsia="Times New Roman" w:hAnsi="Times New Roman" w:cs="Times New Roman"/>
                <w:lang w:eastAsia="ru-RU"/>
              </w:rPr>
              <w:t>Эшкинина</w:t>
            </w:r>
            <w:proofErr w:type="spellEnd"/>
            <w:r w:rsidRPr="006B676D">
              <w:rPr>
                <w:rFonts w:ascii="Times New Roman" w:eastAsia="Times New Roman" w:hAnsi="Times New Roman" w:cs="Times New Roman"/>
                <w:lang w:eastAsia="ru-RU"/>
              </w:rPr>
              <w:t xml:space="preserve">, д. 22А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w:t>
            </w:r>
            <w:proofErr w:type="spellStart"/>
            <w:r w:rsidRPr="006B676D">
              <w:rPr>
                <w:rFonts w:ascii="Times New Roman" w:eastAsia="Times New Roman" w:hAnsi="Times New Roman" w:cs="Times New Roman"/>
                <w:lang w:eastAsia="ru-RU"/>
              </w:rPr>
              <w:t>Орая</w:t>
            </w:r>
            <w:proofErr w:type="spellEnd"/>
            <w:r w:rsidRPr="006B676D">
              <w:rPr>
                <w:rFonts w:ascii="Times New Roman" w:eastAsia="Times New Roman" w:hAnsi="Times New Roman" w:cs="Times New Roman"/>
                <w:lang w:eastAsia="ru-RU"/>
              </w:rPr>
              <w:t>, д. 68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Машиностроителей, д. 2б</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б-р </w:t>
            </w:r>
            <w:proofErr w:type="spellStart"/>
            <w:r w:rsidRPr="006B676D">
              <w:rPr>
                <w:rFonts w:ascii="Times New Roman" w:eastAsia="Times New Roman" w:hAnsi="Times New Roman" w:cs="Times New Roman"/>
                <w:lang w:eastAsia="ru-RU"/>
              </w:rPr>
              <w:t>Чавайна</w:t>
            </w:r>
            <w:proofErr w:type="spellEnd"/>
            <w:r w:rsidRPr="006B676D">
              <w:rPr>
                <w:rFonts w:ascii="Times New Roman" w:eastAsia="Times New Roman" w:hAnsi="Times New Roman" w:cs="Times New Roman"/>
                <w:lang w:eastAsia="ru-RU"/>
              </w:rPr>
              <w:t>, д. 11А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424039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Подольских курсантов, д. 26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424040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Карла Либкнехта, д. 83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424045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п. Речной, в/ч</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424710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б-р </w:t>
            </w:r>
            <w:proofErr w:type="spellStart"/>
            <w:r w:rsidRPr="006B676D">
              <w:rPr>
                <w:rFonts w:ascii="Times New Roman" w:eastAsia="Times New Roman" w:hAnsi="Times New Roman" w:cs="Times New Roman"/>
                <w:lang w:eastAsia="ru-RU"/>
              </w:rPr>
              <w:t>Чавайна</w:t>
            </w:r>
            <w:proofErr w:type="spellEnd"/>
            <w:r w:rsidRPr="006B676D">
              <w:rPr>
                <w:rFonts w:ascii="Times New Roman" w:eastAsia="Times New Roman" w:hAnsi="Times New Roman" w:cs="Times New Roman"/>
                <w:lang w:eastAsia="ru-RU"/>
              </w:rPr>
              <w:t xml:space="preserve">, д. 11А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424700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Советская, д. 140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en-US" w:eastAsia="ru-RU"/>
              </w:rPr>
            </w:pPr>
            <w:r w:rsidRPr="006B676D">
              <w:rPr>
                <w:rFonts w:ascii="Times New Roman" w:eastAsia="Times New Roman" w:hAnsi="Times New Roman" w:cs="Times New Roman"/>
                <w:lang w:eastAsia="ru-RU"/>
              </w:rPr>
              <w:t>424701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Соловьева, д. 40А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424730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Соловьева, д. 40А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424901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п. Сурок, ул. Спортивная, д. 15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424910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п. Силикатный, ул. Мира, д. 37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424913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Большое </w:t>
            </w:r>
            <w:proofErr w:type="spellStart"/>
            <w:r w:rsidRPr="006B676D">
              <w:rPr>
                <w:rFonts w:ascii="Times New Roman" w:eastAsia="Times New Roman" w:hAnsi="Times New Roman" w:cs="Times New Roman"/>
                <w:lang w:eastAsia="ru-RU"/>
              </w:rPr>
              <w:t>Чигашево</w:t>
            </w:r>
            <w:proofErr w:type="spellEnd"/>
            <w:r w:rsidRPr="006B676D">
              <w:rPr>
                <w:rFonts w:ascii="Times New Roman" w:eastAsia="Times New Roman" w:hAnsi="Times New Roman" w:cs="Times New Roman"/>
                <w:lang w:eastAsia="ru-RU"/>
              </w:rPr>
              <w:t>, д. 74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424915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Кокшайск</w:t>
            </w:r>
            <w:proofErr w:type="spellEnd"/>
            <w:r w:rsidRPr="006B676D">
              <w:rPr>
                <w:rFonts w:ascii="Times New Roman" w:eastAsia="Times New Roman" w:hAnsi="Times New Roman" w:cs="Times New Roman"/>
                <w:lang w:eastAsia="ru-RU"/>
              </w:rPr>
              <w:t>, ул. Почтовая, д. 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424918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с. Семеновка, ул. Советская, д. 41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424920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Пемба</w:t>
            </w:r>
            <w:proofErr w:type="spellEnd"/>
            <w:r w:rsidRPr="006B676D">
              <w:rPr>
                <w:rFonts w:ascii="Times New Roman" w:eastAsia="Times New Roman" w:hAnsi="Times New Roman" w:cs="Times New Roman"/>
                <w:lang w:eastAsia="ru-RU"/>
              </w:rPr>
              <w:t>, ул. Вокзальная,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424930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Куяр</w:t>
            </w:r>
            <w:proofErr w:type="spellEnd"/>
            <w:r w:rsidRPr="006B676D">
              <w:rPr>
                <w:rFonts w:ascii="Times New Roman" w:eastAsia="Times New Roman" w:hAnsi="Times New Roman" w:cs="Times New Roman"/>
                <w:lang w:eastAsia="ru-RU"/>
              </w:rPr>
              <w:t>, ул. Центральная, д. 28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424950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w:t>
            </w:r>
            <w:proofErr w:type="spellStart"/>
            <w:r w:rsidRPr="006B676D">
              <w:rPr>
                <w:rFonts w:ascii="Times New Roman" w:eastAsia="Times New Roman" w:hAnsi="Times New Roman" w:cs="Times New Roman"/>
                <w:lang w:eastAsia="ru-RU"/>
              </w:rPr>
              <w:t>Яналова</w:t>
            </w:r>
            <w:proofErr w:type="spellEnd"/>
            <w:r w:rsidRPr="006B676D">
              <w:rPr>
                <w:rFonts w:ascii="Times New Roman" w:eastAsia="Times New Roman" w:hAnsi="Times New Roman" w:cs="Times New Roman"/>
                <w:lang w:eastAsia="ru-RU"/>
              </w:rPr>
              <w:t>,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39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424951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w:t>
            </w:r>
            <w:proofErr w:type="spellStart"/>
            <w:r w:rsidRPr="006B676D">
              <w:rPr>
                <w:rFonts w:ascii="Times New Roman" w:eastAsia="Times New Roman" w:hAnsi="Times New Roman" w:cs="Times New Roman"/>
                <w:lang w:eastAsia="ru-RU"/>
              </w:rPr>
              <w:t>Яналова</w:t>
            </w:r>
            <w:proofErr w:type="spellEnd"/>
            <w:r w:rsidRPr="006B676D">
              <w:rPr>
                <w:rFonts w:ascii="Times New Roman" w:eastAsia="Times New Roman" w:hAnsi="Times New Roman" w:cs="Times New Roman"/>
                <w:lang w:eastAsia="ru-RU"/>
              </w:rPr>
              <w:t>,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424952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w:t>
            </w:r>
            <w:proofErr w:type="spellStart"/>
            <w:r w:rsidRPr="006B676D">
              <w:rPr>
                <w:rFonts w:ascii="Times New Roman" w:eastAsia="Times New Roman" w:hAnsi="Times New Roman" w:cs="Times New Roman"/>
                <w:lang w:eastAsia="ru-RU"/>
              </w:rPr>
              <w:t>Яналова</w:t>
            </w:r>
            <w:proofErr w:type="spellEnd"/>
            <w:r w:rsidRPr="006B676D">
              <w:rPr>
                <w:rFonts w:ascii="Times New Roman" w:eastAsia="Times New Roman" w:hAnsi="Times New Roman" w:cs="Times New Roman"/>
                <w:lang w:eastAsia="ru-RU"/>
              </w:rPr>
              <w:t>,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424970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Советская, д. 140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424980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Йошкар-Ола, ул. </w:t>
            </w:r>
            <w:proofErr w:type="spellStart"/>
            <w:r w:rsidRPr="006B676D">
              <w:rPr>
                <w:rFonts w:ascii="Times New Roman" w:eastAsia="Times New Roman" w:hAnsi="Times New Roman" w:cs="Times New Roman"/>
                <w:lang w:eastAsia="ru-RU"/>
              </w:rPr>
              <w:t>Яналова</w:t>
            </w:r>
            <w:proofErr w:type="spellEnd"/>
            <w:r w:rsidRPr="006B676D">
              <w:rPr>
                <w:rFonts w:ascii="Times New Roman" w:eastAsia="Times New Roman" w:hAnsi="Times New Roman" w:cs="Times New Roman"/>
                <w:lang w:eastAsia="ru-RU"/>
              </w:rPr>
              <w:t>,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424990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Советская, д. 138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424999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Йошкар-Ола, ул. Советская, д. 140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425000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Ленина,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425001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Заводская,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425003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Прохорова, д. 118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425005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Щорса, д. 35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425008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Шестакова, д. 6А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425009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107 бригады, д. 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lastRenderedPageBreak/>
              <w:t>51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425011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Ленина, д. 69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425016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с. Новые </w:t>
            </w:r>
            <w:proofErr w:type="spellStart"/>
            <w:r w:rsidRPr="006B676D">
              <w:rPr>
                <w:rFonts w:ascii="Times New Roman" w:eastAsia="Times New Roman" w:hAnsi="Times New Roman" w:cs="Times New Roman"/>
                <w:lang w:eastAsia="ru-RU"/>
              </w:rPr>
              <w:t>Параты</w:t>
            </w:r>
            <w:proofErr w:type="spellEnd"/>
            <w:r w:rsidRPr="006B676D">
              <w:rPr>
                <w:rFonts w:ascii="Times New Roman" w:eastAsia="Times New Roman" w:hAnsi="Times New Roman" w:cs="Times New Roman"/>
                <w:lang w:eastAsia="ru-RU"/>
              </w:rPr>
              <w:t>, ул. Центральная,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425018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п. </w:t>
            </w:r>
            <w:proofErr w:type="spellStart"/>
            <w:r w:rsidRPr="006B676D">
              <w:rPr>
                <w:rFonts w:ascii="Times New Roman" w:eastAsia="Times New Roman" w:hAnsi="Times New Roman" w:cs="Times New Roman"/>
                <w:lang w:eastAsia="ru-RU"/>
              </w:rPr>
              <w:t>Кичиер</w:t>
            </w:r>
            <w:proofErr w:type="spellEnd"/>
            <w:r w:rsidRPr="006B676D">
              <w:rPr>
                <w:rFonts w:ascii="Times New Roman" w:eastAsia="Times New Roman" w:hAnsi="Times New Roman" w:cs="Times New Roman"/>
                <w:lang w:eastAsia="ru-RU"/>
              </w:rPr>
              <w:t xml:space="preserve">, ул. Лесная, д. 17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425019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с. </w:t>
            </w:r>
            <w:proofErr w:type="spellStart"/>
            <w:r w:rsidRPr="006B676D">
              <w:rPr>
                <w:rFonts w:ascii="Times New Roman" w:eastAsia="Times New Roman" w:hAnsi="Times New Roman" w:cs="Times New Roman"/>
                <w:lang w:eastAsia="ru-RU"/>
              </w:rPr>
              <w:t>Эмеково</w:t>
            </w:r>
            <w:proofErr w:type="spellEnd"/>
            <w:r w:rsidRPr="006B676D">
              <w:rPr>
                <w:rFonts w:ascii="Times New Roman" w:eastAsia="Times New Roman" w:hAnsi="Times New Roman" w:cs="Times New Roman"/>
                <w:lang w:eastAsia="ru-RU"/>
              </w:rPr>
              <w:t>, ул. Советская,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425020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д. </w:t>
            </w:r>
            <w:proofErr w:type="spellStart"/>
            <w:r w:rsidRPr="006B676D">
              <w:rPr>
                <w:rFonts w:ascii="Times New Roman" w:eastAsia="Times New Roman" w:hAnsi="Times New Roman" w:cs="Times New Roman"/>
                <w:lang w:eastAsia="ru-RU"/>
              </w:rPr>
              <w:t>Петъял</w:t>
            </w:r>
            <w:proofErr w:type="spellEnd"/>
            <w:r w:rsidRPr="006B676D">
              <w:rPr>
                <w:rFonts w:ascii="Times New Roman" w:eastAsia="Times New Roman" w:hAnsi="Times New Roman" w:cs="Times New Roman"/>
                <w:lang w:eastAsia="ru-RU"/>
              </w:rPr>
              <w:t>, ул. Школьная, д. 17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425021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д. </w:t>
            </w:r>
            <w:proofErr w:type="spellStart"/>
            <w:r w:rsidRPr="006B676D">
              <w:rPr>
                <w:rFonts w:ascii="Times New Roman" w:eastAsia="Times New Roman" w:hAnsi="Times New Roman" w:cs="Times New Roman"/>
                <w:lang w:eastAsia="ru-RU"/>
              </w:rPr>
              <w:t>Учейкино</w:t>
            </w:r>
            <w:proofErr w:type="spellEnd"/>
            <w:r w:rsidRPr="006B676D">
              <w:rPr>
                <w:rFonts w:ascii="Times New Roman" w:eastAsia="Times New Roman" w:hAnsi="Times New Roman" w:cs="Times New Roman"/>
                <w:lang w:eastAsia="ru-RU"/>
              </w:rPr>
              <w:t>, ул. Советская, д. 61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425022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с. </w:t>
            </w:r>
            <w:proofErr w:type="spellStart"/>
            <w:r w:rsidRPr="006B676D">
              <w:rPr>
                <w:rFonts w:ascii="Times New Roman" w:eastAsia="Times New Roman" w:hAnsi="Times New Roman" w:cs="Times New Roman"/>
                <w:lang w:eastAsia="ru-RU"/>
              </w:rPr>
              <w:t>Сотнур</w:t>
            </w:r>
            <w:proofErr w:type="spellEnd"/>
            <w:r w:rsidRPr="006B676D">
              <w:rPr>
                <w:rFonts w:ascii="Times New Roman" w:eastAsia="Times New Roman" w:hAnsi="Times New Roman" w:cs="Times New Roman"/>
                <w:lang w:eastAsia="ru-RU"/>
              </w:rPr>
              <w:t>, ул. Центральная, д. 28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425023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д. </w:t>
            </w:r>
            <w:proofErr w:type="spellStart"/>
            <w:r w:rsidRPr="006B676D">
              <w:rPr>
                <w:rFonts w:ascii="Times New Roman" w:eastAsia="Times New Roman" w:hAnsi="Times New Roman" w:cs="Times New Roman"/>
                <w:lang w:eastAsia="ru-RU"/>
              </w:rPr>
              <w:t>Чодыраял</w:t>
            </w:r>
            <w:proofErr w:type="spellEnd"/>
            <w:r w:rsidRPr="006B676D">
              <w:rPr>
                <w:rFonts w:ascii="Times New Roman" w:eastAsia="Times New Roman" w:hAnsi="Times New Roman" w:cs="Times New Roman"/>
                <w:lang w:eastAsia="ru-RU"/>
              </w:rPr>
              <w:t>, ул. Молодежная,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59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425024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п. </w:t>
            </w:r>
            <w:proofErr w:type="spellStart"/>
            <w:r w:rsidRPr="006B676D">
              <w:rPr>
                <w:rFonts w:ascii="Times New Roman" w:eastAsia="Times New Roman" w:hAnsi="Times New Roman" w:cs="Times New Roman"/>
                <w:lang w:eastAsia="ru-RU"/>
              </w:rPr>
              <w:t>Яльчик</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Яльчик</w:t>
            </w:r>
            <w:proofErr w:type="spellEnd"/>
            <w:r w:rsidRPr="006B676D">
              <w:rPr>
                <w:rFonts w:ascii="Times New Roman" w:eastAsia="Times New Roman" w:hAnsi="Times New Roman" w:cs="Times New Roman"/>
                <w:lang w:eastAsia="ru-RU"/>
              </w:rPr>
              <w:t xml:space="preserve">, почта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425025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п. Кленовая Гора, </w:t>
            </w:r>
            <w:proofErr w:type="spellStart"/>
            <w:r w:rsidRPr="006B676D">
              <w:rPr>
                <w:rFonts w:ascii="Times New Roman" w:eastAsia="Times New Roman" w:hAnsi="Times New Roman" w:cs="Times New Roman"/>
                <w:lang w:eastAsia="ru-RU"/>
              </w:rPr>
              <w:t>Cанаторий</w:t>
            </w:r>
            <w:proofErr w:type="spellEnd"/>
            <w:r w:rsidRPr="006B676D">
              <w:rPr>
                <w:rFonts w:ascii="Times New Roman" w:eastAsia="Times New Roman" w:hAnsi="Times New Roman" w:cs="Times New Roman"/>
                <w:lang w:eastAsia="ru-RU"/>
              </w:rPr>
              <w:t xml:space="preserve"> "Кленовая гора" почта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425030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Приволжский, ул. Новая,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425031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д. Часовенная, ул. Экспериментальная, д. 16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425032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с. Помары, ул. </w:t>
            </w:r>
            <w:proofErr w:type="spellStart"/>
            <w:r w:rsidRPr="006B676D">
              <w:rPr>
                <w:rFonts w:ascii="Times New Roman" w:eastAsia="Times New Roman" w:hAnsi="Times New Roman" w:cs="Times New Roman"/>
                <w:lang w:eastAsia="ru-RU"/>
              </w:rPr>
              <w:t>Копцева</w:t>
            </w:r>
            <w:proofErr w:type="spellEnd"/>
            <w:r w:rsidRPr="006B676D">
              <w:rPr>
                <w:rFonts w:ascii="Times New Roman" w:eastAsia="Times New Roman" w:hAnsi="Times New Roman" w:cs="Times New Roman"/>
                <w:lang w:eastAsia="ru-RU"/>
              </w:rPr>
              <w:t>,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425033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Волжский, д. Полевая, ул. Полевая, д. 98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425035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Волжский, д. Карай, ул. Почтовая,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425037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Ленина,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425040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Ленина,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425046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Ленина,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69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425049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Волжск, ул. Ленина,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425050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Суслонгер</w:t>
            </w:r>
            <w:proofErr w:type="spellEnd"/>
            <w:r w:rsidRPr="006B676D">
              <w:rPr>
                <w:rFonts w:ascii="Times New Roman" w:eastAsia="Times New Roman" w:hAnsi="Times New Roman" w:cs="Times New Roman"/>
                <w:lang w:eastAsia="ru-RU"/>
              </w:rPr>
              <w:t>, ул. Первомайская, д. 14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425051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Мочалище</w:t>
            </w:r>
            <w:proofErr w:type="spellEnd"/>
            <w:r w:rsidRPr="006B676D">
              <w:rPr>
                <w:rFonts w:ascii="Times New Roman" w:eastAsia="Times New Roman" w:hAnsi="Times New Roman" w:cs="Times New Roman"/>
                <w:lang w:eastAsia="ru-RU"/>
              </w:rPr>
              <w:t>, ул. Школьная, д. 17А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425052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Исменцы</w:t>
            </w:r>
            <w:proofErr w:type="spellEnd"/>
            <w:r w:rsidRPr="006B676D">
              <w:rPr>
                <w:rFonts w:ascii="Times New Roman" w:eastAsia="Times New Roman" w:hAnsi="Times New Roman" w:cs="Times New Roman"/>
                <w:lang w:eastAsia="ru-RU"/>
              </w:rPr>
              <w:t>, ул. Молодежная, д. 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425060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г. Звенигово, ул. Ленина, д. 16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425061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г. Звенигово, ул. Охотина, д. 12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425062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г. Звенигово, ул. </w:t>
            </w:r>
            <w:proofErr w:type="spellStart"/>
            <w:r w:rsidRPr="006B676D">
              <w:rPr>
                <w:rFonts w:ascii="Times New Roman" w:eastAsia="Times New Roman" w:hAnsi="Times New Roman" w:cs="Times New Roman"/>
                <w:lang w:eastAsia="ru-RU"/>
              </w:rPr>
              <w:t>Бутякова</w:t>
            </w:r>
            <w:proofErr w:type="spellEnd"/>
            <w:r w:rsidRPr="006B676D">
              <w:rPr>
                <w:rFonts w:ascii="Times New Roman" w:eastAsia="Times New Roman" w:hAnsi="Times New Roman" w:cs="Times New Roman"/>
                <w:lang w:eastAsia="ru-RU"/>
              </w:rPr>
              <w:t>, д. 89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п. Шелангер, ул. Железнодорожная,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Кокшамары</w:t>
            </w:r>
            <w:proofErr w:type="spellEnd"/>
            <w:r w:rsidRPr="006B676D">
              <w:rPr>
                <w:rFonts w:ascii="Times New Roman" w:eastAsia="Times New Roman" w:hAnsi="Times New Roman" w:cs="Times New Roman"/>
                <w:lang w:eastAsia="ru-RU"/>
              </w:rPr>
              <w:t>, ул. Почтовая,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с. Красный Яр, ул. Центральная, д. 14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79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с. Кужмара, ул. Центральная, д. 18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Филиппсола</w:t>
            </w:r>
            <w:proofErr w:type="spellEnd"/>
            <w:r w:rsidRPr="006B676D">
              <w:rPr>
                <w:rFonts w:ascii="Times New Roman" w:eastAsia="Times New Roman" w:hAnsi="Times New Roman" w:cs="Times New Roman"/>
                <w:lang w:eastAsia="ru-RU"/>
              </w:rPr>
              <w:t>, ул. Волкова, д. 3А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Шимшурга</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Шимшургинская</w:t>
            </w:r>
            <w:proofErr w:type="spellEnd"/>
            <w:r w:rsidRPr="006B676D">
              <w:rPr>
                <w:rFonts w:ascii="Times New Roman" w:eastAsia="Times New Roman" w:hAnsi="Times New Roman" w:cs="Times New Roman"/>
                <w:lang w:eastAsia="ru-RU"/>
              </w:rPr>
              <w:t>, д. 46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Сидельниково</w:t>
            </w:r>
            <w:proofErr w:type="spellEnd"/>
            <w:r w:rsidRPr="006B676D">
              <w:rPr>
                <w:rFonts w:ascii="Times New Roman" w:eastAsia="Times New Roman" w:hAnsi="Times New Roman" w:cs="Times New Roman"/>
                <w:lang w:eastAsia="ru-RU"/>
              </w:rPr>
              <w:t>, ул. Нагорная, д. 15А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Липша</w:t>
            </w:r>
            <w:proofErr w:type="spellEnd"/>
            <w:r w:rsidRPr="006B676D">
              <w:rPr>
                <w:rFonts w:ascii="Times New Roman" w:eastAsia="Times New Roman" w:hAnsi="Times New Roman" w:cs="Times New Roman"/>
                <w:lang w:eastAsia="ru-RU"/>
              </w:rPr>
              <w:t>, ул. Новая, д. 11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425079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п. Черное Озеро, ул. </w:t>
            </w:r>
            <w:proofErr w:type="spellStart"/>
            <w:r w:rsidRPr="006B676D">
              <w:rPr>
                <w:rFonts w:ascii="Times New Roman" w:eastAsia="Times New Roman" w:hAnsi="Times New Roman" w:cs="Times New Roman"/>
                <w:lang w:eastAsia="ru-RU"/>
              </w:rPr>
              <w:t>Черноозерская</w:t>
            </w:r>
            <w:proofErr w:type="spellEnd"/>
            <w:r w:rsidRPr="006B676D">
              <w:rPr>
                <w:rFonts w:ascii="Times New Roman" w:eastAsia="Times New Roman" w:hAnsi="Times New Roman" w:cs="Times New Roman"/>
                <w:lang w:eastAsia="ru-RU"/>
              </w:rPr>
              <w:t>,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425080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п. Илеть, ул. Куйбышева, д. 12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425090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Красногорский, ул. Ленина, д. 14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425091</w:t>
            </w:r>
          </w:p>
        </w:tc>
        <w:tc>
          <w:tcPr>
            <w:tcW w:w="8425" w:type="dxa"/>
            <w:shd w:val="clear" w:color="auto" w:fill="auto"/>
            <w:vAlign w:val="bottom"/>
          </w:tcPr>
          <w:p w:rsidR="006B676D" w:rsidRPr="006B676D" w:rsidRDefault="006B676D" w:rsidP="006B676D">
            <w:pPr>
              <w:spacing w:after="0" w:line="240" w:lineRule="auto"/>
              <w:ind w:right="-49"/>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Звениговский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Красногорский, ул. Машиностроителей, д. 27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425120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Морки, ул. Советская, д. 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89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425122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Морки, ул. Механизаторов, д. 29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425125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Пертылга</w:t>
            </w:r>
            <w:proofErr w:type="spellEnd"/>
            <w:r w:rsidRPr="006B676D">
              <w:rPr>
                <w:rFonts w:ascii="Times New Roman" w:eastAsia="Times New Roman" w:hAnsi="Times New Roman" w:cs="Times New Roman"/>
                <w:lang w:eastAsia="ru-RU"/>
              </w:rPr>
              <w:t>, ул. Полевая,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425126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Шереганово</w:t>
            </w:r>
            <w:proofErr w:type="spellEnd"/>
            <w:r w:rsidRPr="006B676D">
              <w:rPr>
                <w:rFonts w:ascii="Times New Roman" w:eastAsia="Times New Roman" w:hAnsi="Times New Roman" w:cs="Times New Roman"/>
                <w:lang w:eastAsia="ru-RU"/>
              </w:rPr>
              <w:t>, ул. Садовая, д. 1А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425127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Шоруньжа</w:t>
            </w:r>
            <w:proofErr w:type="spellEnd"/>
            <w:r w:rsidRPr="006B676D">
              <w:rPr>
                <w:rFonts w:ascii="Times New Roman" w:eastAsia="Times New Roman" w:hAnsi="Times New Roman" w:cs="Times New Roman"/>
                <w:lang w:eastAsia="ru-RU"/>
              </w:rPr>
              <w:t>, ул. Школьная, д. 17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425128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Морки, ул. Советская, д. 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425130</w:t>
            </w:r>
          </w:p>
        </w:tc>
        <w:tc>
          <w:tcPr>
            <w:tcW w:w="8425" w:type="dxa"/>
            <w:shd w:val="clear" w:color="auto" w:fill="auto"/>
            <w:vAlign w:val="bottom"/>
          </w:tcPr>
          <w:p w:rsidR="006B676D" w:rsidRPr="006B676D" w:rsidRDefault="006B676D" w:rsidP="006B676D">
            <w:pPr>
              <w:spacing w:after="0" w:line="240" w:lineRule="auto"/>
              <w:ind w:right="-49"/>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п. Октябрьский, ул. Центральная, д. 10, кв. 20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425131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п. Красный Стекловар, ул. Школьная,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425132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Кульбаш</w:t>
            </w:r>
            <w:proofErr w:type="spellEnd"/>
            <w:r w:rsidRPr="006B676D">
              <w:rPr>
                <w:rFonts w:ascii="Times New Roman" w:eastAsia="Times New Roman" w:hAnsi="Times New Roman" w:cs="Times New Roman"/>
                <w:lang w:eastAsia="ru-RU"/>
              </w:rPr>
              <w:t>, ул. Центральная, д. 56А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425133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Коркатово</w:t>
            </w:r>
            <w:proofErr w:type="spellEnd"/>
            <w:r w:rsidRPr="006B676D">
              <w:rPr>
                <w:rFonts w:ascii="Times New Roman" w:eastAsia="Times New Roman" w:hAnsi="Times New Roman" w:cs="Times New Roman"/>
                <w:lang w:eastAsia="ru-RU"/>
              </w:rPr>
              <w:t>, ул. Юбилейная,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425134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Чодраял</w:t>
            </w:r>
            <w:proofErr w:type="spellEnd"/>
            <w:r w:rsidRPr="006B676D">
              <w:rPr>
                <w:rFonts w:ascii="Times New Roman" w:eastAsia="Times New Roman" w:hAnsi="Times New Roman" w:cs="Times New Roman"/>
                <w:lang w:eastAsia="ru-RU"/>
              </w:rPr>
              <w:t>, ул. Механизаторов,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99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425135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Осипсола</w:t>
            </w:r>
            <w:proofErr w:type="spellEnd"/>
            <w:r w:rsidRPr="006B676D">
              <w:rPr>
                <w:rFonts w:ascii="Times New Roman" w:eastAsia="Times New Roman" w:hAnsi="Times New Roman" w:cs="Times New Roman"/>
                <w:lang w:eastAsia="ru-RU"/>
              </w:rPr>
              <w:t>, ул. Клубная, земельный участок 1А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425136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д. Изи-</w:t>
            </w:r>
            <w:proofErr w:type="spellStart"/>
            <w:r w:rsidRPr="006B676D">
              <w:rPr>
                <w:rFonts w:ascii="Times New Roman" w:eastAsia="Times New Roman" w:hAnsi="Times New Roman" w:cs="Times New Roman"/>
                <w:lang w:eastAsia="ru-RU"/>
              </w:rPr>
              <w:t>Шурга</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Изишургинская</w:t>
            </w:r>
            <w:proofErr w:type="spellEnd"/>
            <w:r w:rsidRPr="006B676D">
              <w:rPr>
                <w:rFonts w:ascii="Times New Roman" w:eastAsia="Times New Roman" w:hAnsi="Times New Roman" w:cs="Times New Roman"/>
                <w:lang w:eastAsia="ru-RU"/>
              </w:rPr>
              <w:t xml:space="preserve">, д. 1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Семисола</w:t>
            </w:r>
            <w:proofErr w:type="spellEnd"/>
            <w:r w:rsidRPr="006B676D">
              <w:rPr>
                <w:rFonts w:ascii="Times New Roman" w:eastAsia="Times New Roman" w:hAnsi="Times New Roman" w:cs="Times New Roman"/>
                <w:lang w:eastAsia="ru-RU"/>
              </w:rPr>
              <w:t>, ул. Совхозная,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с. Петровское, ул. Советская, д. 17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lastRenderedPageBreak/>
              <w:t>103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Шордур</w:t>
            </w:r>
            <w:proofErr w:type="spellEnd"/>
            <w:r w:rsidRPr="006B676D">
              <w:rPr>
                <w:rFonts w:ascii="Times New Roman" w:eastAsia="Times New Roman" w:hAnsi="Times New Roman" w:cs="Times New Roman"/>
                <w:lang w:eastAsia="ru-RU"/>
              </w:rPr>
              <w:t>, ул. Центральная, д. 27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п. Зеленогорск, ул. Кооперативная,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Весьшурга</w:t>
            </w:r>
            <w:proofErr w:type="spellEnd"/>
            <w:r w:rsidRPr="006B676D">
              <w:rPr>
                <w:rFonts w:ascii="Times New Roman" w:eastAsia="Times New Roman" w:hAnsi="Times New Roman" w:cs="Times New Roman"/>
                <w:lang w:eastAsia="ru-RU"/>
              </w:rPr>
              <w:t>, ул. Заозерная,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Изи </w:t>
            </w:r>
            <w:proofErr w:type="spellStart"/>
            <w:r w:rsidRPr="006B676D">
              <w:rPr>
                <w:rFonts w:ascii="Times New Roman" w:eastAsia="Times New Roman" w:hAnsi="Times New Roman" w:cs="Times New Roman"/>
                <w:lang w:eastAsia="ru-RU"/>
              </w:rPr>
              <w:t>Кугунур</w:t>
            </w:r>
            <w:proofErr w:type="spellEnd"/>
            <w:r w:rsidRPr="006B676D">
              <w:rPr>
                <w:rFonts w:ascii="Times New Roman" w:eastAsia="Times New Roman" w:hAnsi="Times New Roman" w:cs="Times New Roman"/>
                <w:lang w:eastAsia="ru-RU"/>
              </w:rPr>
              <w:t>, ул. Центральная, д. 14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Себеусад</w:t>
            </w:r>
            <w:proofErr w:type="spellEnd"/>
            <w:r w:rsidRPr="006B676D">
              <w:rPr>
                <w:rFonts w:ascii="Times New Roman" w:eastAsia="Times New Roman" w:hAnsi="Times New Roman" w:cs="Times New Roman"/>
                <w:lang w:eastAsia="ru-RU"/>
              </w:rPr>
              <w:t>, ул. Колхозная,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425147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Тыгыде</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Морко</w:t>
            </w:r>
            <w:proofErr w:type="spellEnd"/>
            <w:r w:rsidRPr="006B676D">
              <w:rPr>
                <w:rFonts w:ascii="Times New Roman" w:eastAsia="Times New Roman" w:hAnsi="Times New Roman" w:cs="Times New Roman"/>
                <w:lang w:eastAsia="ru-RU"/>
              </w:rPr>
              <w:t>, ул. Молодежная,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109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425150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Морки, ул. Советская, д. 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425151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Азъял</w:t>
            </w:r>
            <w:proofErr w:type="spellEnd"/>
            <w:r w:rsidRPr="006B676D">
              <w:rPr>
                <w:rFonts w:ascii="Times New Roman" w:eastAsia="Times New Roman" w:hAnsi="Times New Roman" w:cs="Times New Roman"/>
                <w:lang w:eastAsia="ru-RU"/>
              </w:rPr>
              <w:t>, ул. Комсомольская,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425152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д. Кучко-</w:t>
            </w:r>
            <w:proofErr w:type="spellStart"/>
            <w:r w:rsidRPr="006B676D">
              <w:rPr>
                <w:rFonts w:ascii="Times New Roman" w:eastAsia="Times New Roman" w:hAnsi="Times New Roman" w:cs="Times New Roman"/>
                <w:lang w:eastAsia="ru-RU"/>
              </w:rPr>
              <w:t>Памаш</w:t>
            </w:r>
            <w:proofErr w:type="spellEnd"/>
            <w:r w:rsidRPr="006B676D">
              <w:rPr>
                <w:rFonts w:ascii="Times New Roman" w:eastAsia="Times New Roman" w:hAnsi="Times New Roman" w:cs="Times New Roman"/>
                <w:lang w:eastAsia="ru-RU"/>
              </w:rPr>
              <w:t>, ул. Центральная,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425153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Юрдур</w:t>
            </w:r>
            <w:proofErr w:type="spellEnd"/>
            <w:r w:rsidRPr="006B676D">
              <w:rPr>
                <w:rFonts w:ascii="Times New Roman" w:eastAsia="Times New Roman" w:hAnsi="Times New Roman" w:cs="Times New Roman"/>
                <w:lang w:eastAsia="ru-RU"/>
              </w:rPr>
              <w:t>, ул. Лесная, д. 14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425154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Шиньша</w:t>
            </w:r>
            <w:proofErr w:type="spellEnd"/>
            <w:r w:rsidRPr="006B676D">
              <w:rPr>
                <w:rFonts w:ascii="Times New Roman" w:eastAsia="Times New Roman" w:hAnsi="Times New Roman" w:cs="Times New Roman"/>
                <w:lang w:eastAsia="ru-RU"/>
              </w:rPr>
              <w:t>, ул. Колхозная,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425156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Морки, ул. Советская, д. 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425159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Моркинский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Морки, ул. Советская, д. 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Медведево, ул. Советская,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Краснооктябрьский, ул. Фабричная,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с. Нурма, ул. Советская, д. 15А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119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п. Новый, ул. Новая, д. 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Люльпаны</w:t>
            </w:r>
            <w:proofErr w:type="spellEnd"/>
            <w:r w:rsidRPr="006B676D">
              <w:rPr>
                <w:rFonts w:ascii="Times New Roman" w:eastAsia="Times New Roman" w:hAnsi="Times New Roman" w:cs="Times New Roman"/>
                <w:lang w:eastAsia="ru-RU"/>
              </w:rPr>
              <w:t>, ул. Новая,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д. Средняя </w:t>
            </w:r>
            <w:proofErr w:type="spellStart"/>
            <w:r w:rsidRPr="006B676D">
              <w:rPr>
                <w:rFonts w:ascii="Times New Roman" w:eastAsia="Times New Roman" w:hAnsi="Times New Roman" w:cs="Times New Roman"/>
                <w:lang w:eastAsia="ru-RU"/>
              </w:rPr>
              <w:t>Турша</w:t>
            </w:r>
            <w:proofErr w:type="spellEnd"/>
            <w:r w:rsidRPr="006B676D">
              <w:rPr>
                <w:rFonts w:ascii="Times New Roman" w:eastAsia="Times New Roman" w:hAnsi="Times New Roman" w:cs="Times New Roman"/>
                <w:lang w:eastAsia="ru-RU"/>
              </w:rPr>
              <w:t>, ул. Школьная,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д. Пижма, ул. Центральная, д. 28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Юж-Толешево</w:t>
            </w:r>
            <w:proofErr w:type="spellEnd"/>
            <w:r w:rsidRPr="006B676D">
              <w:rPr>
                <w:rFonts w:ascii="Times New Roman" w:eastAsia="Times New Roman" w:hAnsi="Times New Roman" w:cs="Times New Roman"/>
                <w:lang w:eastAsia="ru-RU"/>
              </w:rPr>
              <w:t xml:space="preserve">, д. 89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425209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д. Среднее </w:t>
            </w:r>
            <w:proofErr w:type="spellStart"/>
            <w:r w:rsidRPr="006B676D">
              <w:rPr>
                <w:rFonts w:ascii="Times New Roman" w:eastAsia="Times New Roman" w:hAnsi="Times New Roman" w:cs="Times New Roman"/>
                <w:lang w:eastAsia="ru-RU"/>
              </w:rPr>
              <w:t>Азяково</w:t>
            </w:r>
            <w:proofErr w:type="spellEnd"/>
            <w:r w:rsidRPr="006B676D">
              <w:rPr>
                <w:rFonts w:ascii="Times New Roman" w:eastAsia="Times New Roman" w:hAnsi="Times New Roman" w:cs="Times New Roman"/>
                <w:lang w:eastAsia="ru-RU"/>
              </w:rPr>
              <w:t>, ул. Механизаторская, д. 11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425210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Шойбулак</w:t>
            </w:r>
            <w:proofErr w:type="spellEnd"/>
            <w:r w:rsidRPr="006B676D">
              <w:rPr>
                <w:rFonts w:ascii="Times New Roman" w:eastAsia="Times New Roman" w:hAnsi="Times New Roman" w:cs="Times New Roman"/>
                <w:lang w:eastAsia="ru-RU"/>
              </w:rPr>
              <w:t>, ул. Мира, д. 14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425211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Цибикнур</w:t>
            </w:r>
            <w:proofErr w:type="spellEnd"/>
            <w:r w:rsidRPr="006B676D">
              <w:rPr>
                <w:rFonts w:ascii="Times New Roman" w:eastAsia="Times New Roman" w:hAnsi="Times New Roman" w:cs="Times New Roman"/>
                <w:lang w:eastAsia="ru-RU"/>
              </w:rPr>
              <w:t>, ул. Пионерская,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425220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д. Сенькино, ул. Сенькино, д. 42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425221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п. Знаменский, ул. Новая, д. 11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129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425222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с. Кузнецово, ул. Спортивная,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425223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д. Русский Кукмор, ул. Пионерская, д. 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425224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с. Ежово, ул. Комсомольская,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425225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Азаново</w:t>
            </w:r>
            <w:proofErr w:type="spellEnd"/>
            <w:r w:rsidRPr="006B676D">
              <w:rPr>
                <w:rFonts w:ascii="Times New Roman" w:eastAsia="Times New Roman" w:hAnsi="Times New Roman" w:cs="Times New Roman"/>
                <w:lang w:eastAsia="ru-RU"/>
              </w:rPr>
              <w:t>, ул. Фабричная,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425226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п. Юбилейный, ул. Культуры,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425230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Яныкайсола</w:t>
            </w:r>
            <w:proofErr w:type="spellEnd"/>
            <w:r w:rsidRPr="006B676D">
              <w:rPr>
                <w:rFonts w:ascii="Times New Roman" w:eastAsia="Times New Roman" w:hAnsi="Times New Roman" w:cs="Times New Roman"/>
                <w:lang w:eastAsia="ru-RU"/>
              </w:rPr>
              <w:t>, ул. Полевая,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425231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Руэм</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Шумелева</w:t>
            </w:r>
            <w:proofErr w:type="spellEnd"/>
            <w:r w:rsidRPr="006B676D">
              <w:rPr>
                <w:rFonts w:ascii="Times New Roman" w:eastAsia="Times New Roman" w:hAnsi="Times New Roman" w:cs="Times New Roman"/>
                <w:lang w:eastAsia="ru-RU"/>
              </w:rPr>
              <w:t>, д. 29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425239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Медведевский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Медведево, ул. Советская,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425240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д. Большая Орша, ул. Школьная, д. 110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425241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д. </w:t>
            </w:r>
            <w:proofErr w:type="spellStart"/>
            <w:r w:rsidRPr="006B676D">
              <w:rPr>
                <w:rFonts w:ascii="Times New Roman" w:eastAsia="Times New Roman" w:hAnsi="Times New Roman" w:cs="Times New Roman"/>
                <w:lang w:eastAsia="ru-RU"/>
              </w:rPr>
              <w:t>Марково</w:t>
            </w:r>
            <w:proofErr w:type="spellEnd"/>
            <w:r w:rsidRPr="006B676D">
              <w:rPr>
                <w:rFonts w:ascii="Times New Roman" w:eastAsia="Times New Roman" w:hAnsi="Times New Roman" w:cs="Times New Roman"/>
                <w:lang w:eastAsia="ru-RU"/>
              </w:rPr>
              <w:t>, ул. Центральная, д. 47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139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425250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Оршанка, ул. Советская, д. 126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425252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Оршанский, д. Старое Крещено, ул. Волкова, д. 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425253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с. </w:t>
            </w:r>
            <w:proofErr w:type="spellStart"/>
            <w:r w:rsidRPr="006B676D">
              <w:rPr>
                <w:rFonts w:ascii="Times New Roman" w:eastAsia="Times New Roman" w:hAnsi="Times New Roman" w:cs="Times New Roman"/>
                <w:lang w:eastAsia="ru-RU"/>
              </w:rPr>
              <w:t>Великополье</w:t>
            </w:r>
            <w:proofErr w:type="spellEnd"/>
            <w:r w:rsidRPr="006B676D">
              <w:rPr>
                <w:rFonts w:ascii="Times New Roman" w:eastAsia="Times New Roman" w:hAnsi="Times New Roman" w:cs="Times New Roman"/>
                <w:lang w:eastAsia="ru-RU"/>
              </w:rPr>
              <w:t>, ул. Новая, д. 18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425254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с. </w:t>
            </w:r>
            <w:proofErr w:type="spellStart"/>
            <w:r w:rsidRPr="006B676D">
              <w:rPr>
                <w:rFonts w:ascii="Times New Roman" w:eastAsia="Times New Roman" w:hAnsi="Times New Roman" w:cs="Times New Roman"/>
                <w:lang w:eastAsia="ru-RU"/>
              </w:rPr>
              <w:t>Упша</w:t>
            </w:r>
            <w:proofErr w:type="spellEnd"/>
            <w:r w:rsidRPr="006B676D">
              <w:rPr>
                <w:rFonts w:ascii="Times New Roman" w:eastAsia="Times New Roman" w:hAnsi="Times New Roman" w:cs="Times New Roman"/>
                <w:lang w:eastAsia="ru-RU"/>
              </w:rPr>
              <w:t>, ул. Молодежная, д. 1а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425255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с. Табашино, ул. Центральная, д. 3, кв. 19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425258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Оршанка, ул. Советская, д. 126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425261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Оршанский, с. Шулка, ул. Микрорайон,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425262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д. Большой </w:t>
            </w:r>
            <w:proofErr w:type="spellStart"/>
            <w:r w:rsidRPr="006B676D">
              <w:rPr>
                <w:rFonts w:ascii="Times New Roman" w:eastAsia="Times New Roman" w:hAnsi="Times New Roman" w:cs="Times New Roman"/>
                <w:lang w:eastAsia="ru-RU"/>
              </w:rPr>
              <w:t>Кугланур</w:t>
            </w:r>
            <w:proofErr w:type="spellEnd"/>
            <w:r w:rsidRPr="006B676D">
              <w:rPr>
                <w:rFonts w:ascii="Times New Roman" w:eastAsia="Times New Roman" w:hAnsi="Times New Roman" w:cs="Times New Roman"/>
                <w:lang w:eastAsia="ru-RU"/>
              </w:rPr>
              <w:t xml:space="preserve">, д. 35А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425263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д. Отары, ул. Набережная, д. 9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425264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Оршанский, д. Чирки, ул. Новая, д. 15, кв.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149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425266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Оршанский, д. </w:t>
            </w:r>
            <w:proofErr w:type="spellStart"/>
            <w:r w:rsidRPr="006B676D">
              <w:rPr>
                <w:rFonts w:ascii="Times New Roman" w:eastAsia="Times New Roman" w:hAnsi="Times New Roman" w:cs="Times New Roman"/>
                <w:lang w:eastAsia="ru-RU"/>
              </w:rPr>
              <w:t>Лужбеляк</w:t>
            </w:r>
            <w:proofErr w:type="spellEnd"/>
            <w:r w:rsidRPr="006B676D">
              <w:rPr>
                <w:rFonts w:ascii="Times New Roman" w:eastAsia="Times New Roman" w:hAnsi="Times New Roman" w:cs="Times New Roman"/>
                <w:lang w:eastAsia="ru-RU"/>
              </w:rPr>
              <w:t>, ул. Центральная, д. 60, кв. 21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425270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Килемарский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Килемары</w:t>
            </w:r>
            <w:proofErr w:type="spellEnd"/>
            <w:r w:rsidRPr="006B676D">
              <w:rPr>
                <w:rFonts w:ascii="Times New Roman" w:eastAsia="Times New Roman" w:hAnsi="Times New Roman" w:cs="Times New Roman"/>
                <w:lang w:eastAsia="ru-RU"/>
              </w:rPr>
              <w:t>, ул. Советская, д. 11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425275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Килемарский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Килемары</w:t>
            </w:r>
            <w:proofErr w:type="spellEnd"/>
            <w:r w:rsidRPr="006B676D">
              <w:rPr>
                <w:rFonts w:ascii="Times New Roman" w:eastAsia="Times New Roman" w:hAnsi="Times New Roman" w:cs="Times New Roman"/>
                <w:lang w:eastAsia="ru-RU"/>
              </w:rPr>
              <w:t>, ул. Советская, д. 11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425279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Килемарский</w:t>
            </w:r>
            <w:proofErr w:type="spellEnd"/>
            <w:r w:rsidRPr="006B676D">
              <w:rPr>
                <w:rFonts w:ascii="Times New Roman" w:eastAsia="Times New Roman" w:hAnsi="Times New Roman" w:cs="Times New Roman"/>
                <w:lang w:eastAsia="ru-RU"/>
              </w:rPr>
              <w:t>, п. Красный Мост, ул. Центральная,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425280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Килемарский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Кумья</w:t>
            </w:r>
            <w:proofErr w:type="spellEnd"/>
            <w:r w:rsidRPr="006B676D">
              <w:rPr>
                <w:rFonts w:ascii="Times New Roman" w:eastAsia="Times New Roman" w:hAnsi="Times New Roman" w:cs="Times New Roman"/>
                <w:lang w:eastAsia="ru-RU"/>
              </w:rPr>
              <w:t>, ул. Советская, д. 32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425283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Килемарский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Нежнурский</w:t>
            </w:r>
            <w:proofErr w:type="spellEnd"/>
            <w:r w:rsidRPr="006B676D">
              <w:rPr>
                <w:rFonts w:ascii="Times New Roman" w:eastAsia="Times New Roman" w:hAnsi="Times New Roman" w:cs="Times New Roman"/>
                <w:lang w:eastAsia="ru-RU"/>
              </w:rPr>
              <w:t xml:space="preserve">, ул. Советская, д. 20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425290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Килемарский</w:t>
            </w:r>
            <w:proofErr w:type="spellEnd"/>
            <w:r w:rsidRPr="006B676D">
              <w:rPr>
                <w:rFonts w:ascii="Times New Roman" w:eastAsia="Times New Roman" w:hAnsi="Times New Roman" w:cs="Times New Roman"/>
                <w:lang w:eastAsia="ru-RU"/>
              </w:rPr>
              <w:t xml:space="preserve">, д. Малая </w:t>
            </w:r>
            <w:proofErr w:type="spellStart"/>
            <w:r w:rsidRPr="006B676D">
              <w:rPr>
                <w:rFonts w:ascii="Times New Roman" w:eastAsia="Times New Roman" w:hAnsi="Times New Roman" w:cs="Times New Roman"/>
                <w:lang w:eastAsia="ru-RU"/>
              </w:rPr>
              <w:t>Арда</w:t>
            </w:r>
            <w:proofErr w:type="spellEnd"/>
            <w:r w:rsidRPr="006B676D">
              <w:rPr>
                <w:rFonts w:ascii="Times New Roman" w:eastAsia="Times New Roman" w:hAnsi="Times New Roman" w:cs="Times New Roman"/>
                <w:lang w:eastAsia="ru-RU"/>
              </w:rPr>
              <w:t>, ул. Больничная,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lastRenderedPageBreak/>
              <w:t>156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425295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Килемарский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Визимьяры</w:t>
            </w:r>
            <w:proofErr w:type="spellEnd"/>
            <w:r w:rsidRPr="006B676D">
              <w:rPr>
                <w:rFonts w:ascii="Times New Roman" w:eastAsia="Times New Roman" w:hAnsi="Times New Roman" w:cs="Times New Roman"/>
                <w:lang w:eastAsia="ru-RU"/>
              </w:rPr>
              <w:t>, ул. Советская, д. 18А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Пичужкино</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Пичужкино</w:t>
            </w:r>
            <w:proofErr w:type="spellEnd"/>
            <w:r w:rsidRPr="006B676D">
              <w:rPr>
                <w:rFonts w:ascii="Times New Roman" w:eastAsia="Times New Roman" w:hAnsi="Times New Roman" w:cs="Times New Roman"/>
                <w:lang w:eastAsia="ru-RU"/>
              </w:rPr>
              <w:t>, д. 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с. Кузнецово, ул. Больничная, д. 23А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159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Виловатово</w:t>
            </w:r>
            <w:proofErr w:type="spellEnd"/>
            <w:r w:rsidRPr="006B676D">
              <w:rPr>
                <w:rFonts w:ascii="Times New Roman" w:eastAsia="Times New Roman" w:hAnsi="Times New Roman" w:cs="Times New Roman"/>
                <w:lang w:eastAsia="ru-RU"/>
              </w:rPr>
              <w:t>, ул. 60 лет СССР, д. 33А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с. Кулаково, ул. Центральная, д. 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Чекеево</w:t>
            </w:r>
            <w:proofErr w:type="spellEnd"/>
            <w:r w:rsidRPr="006B676D">
              <w:rPr>
                <w:rFonts w:ascii="Times New Roman" w:eastAsia="Times New Roman" w:hAnsi="Times New Roman" w:cs="Times New Roman"/>
                <w:lang w:eastAsia="ru-RU"/>
              </w:rPr>
              <w:t>, ул. Центральная,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Картуково</w:t>
            </w:r>
            <w:proofErr w:type="spellEnd"/>
            <w:r w:rsidRPr="006B676D">
              <w:rPr>
                <w:rFonts w:ascii="Times New Roman" w:eastAsia="Times New Roman" w:hAnsi="Times New Roman" w:cs="Times New Roman"/>
                <w:lang w:eastAsia="ru-RU"/>
              </w:rPr>
              <w:t>, ул. Центральная, д. 41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с. Троицкий Посад, ул. Молодежная,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Мумариха</w:t>
            </w:r>
            <w:proofErr w:type="spellEnd"/>
            <w:r w:rsidRPr="006B676D">
              <w:rPr>
                <w:rFonts w:ascii="Times New Roman" w:eastAsia="Times New Roman" w:hAnsi="Times New Roman" w:cs="Times New Roman"/>
                <w:lang w:eastAsia="ru-RU"/>
              </w:rPr>
              <w:t xml:space="preserve">, ул. Набережная, д. 5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425309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п. Три </w:t>
            </w:r>
            <w:proofErr w:type="spellStart"/>
            <w:r w:rsidRPr="006B676D">
              <w:rPr>
                <w:rFonts w:ascii="Times New Roman" w:eastAsia="Times New Roman" w:hAnsi="Times New Roman" w:cs="Times New Roman"/>
                <w:lang w:eastAsia="ru-RU"/>
              </w:rPr>
              <w:t>Рутки</w:t>
            </w:r>
            <w:proofErr w:type="spellEnd"/>
            <w:r w:rsidRPr="006B676D">
              <w:rPr>
                <w:rFonts w:ascii="Times New Roman" w:eastAsia="Times New Roman" w:hAnsi="Times New Roman" w:cs="Times New Roman"/>
                <w:lang w:eastAsia="ru-RU"/>
              </w:rPr>
              <w:t>, ул. Центральная,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с. Еласы, ул. Октябрьская, д. 20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Емелево</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Емелево</w:t>
            </w:r>
            <w:proofErr w:type="spellEnd"/>
            <w:r w:rsidRPr="006B676D">
              <w:rPr>
                <w:rFonts w:ascii="Times New Roman" w:eastAsia="Times New Roman" w:hAnsi="Times New Roman" w:cs="Times New Roman"/>
                <w:lang w:eastAsia="ru-RU"/>
              </w:rPr>
              <w:t>, д. 23Б</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Макаркино</w:t>
            </w:r>
            <w:proofErr w:type="spellEnd"/>
            <w:r w:rsidRPr="006B676D">
              <w:rPr>
                <w:rFonts w:ascii="Times New Roman" w:eastAsia="Times New Roman" w:hAnsi="Times New Roman" w:cs="Times New Roman"/>
                <w:lang w:eastAsia="ru-RU"/>
              </w:rPr>
              <w:t>, ул. Центральная, д. 72В</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169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Яштуга</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Яштугинская</w:t>
            </w:r>
            <w:proofErr w:type="spellEnd"/>
            <w:r w:rsidRPr="006B676D">
              <w:rPr>
                <w:rFonts w:ascii="Times New Roman" w:eastAsia="Times New Roman" w:hAnsi="Times New Roman" w:cs="Times New Roman"/>
                <w:lang w:eastAsia="ru-RU"/>
              </w:rPr>
              <w:t>, д. 14А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д. Новая Слобода, ул. Школьная, д. 48А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д. Березово (Березовский с/с), д. 41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Пайгусово</w:t>
            </w:r>
            <w:proofErr w:type="spellEnd"/>
            <w:r w:rsidRPr="006B676D">
              <w:rPr>
                <w:rFonts w:ascii="Times New Roman" w:eastAsia="Times New Roman" w:hAnsi="Times New Roman" w:cs="Times New Roman"/>
                <w:lang w:eastAsia="ru-RU"/>
              </w:rPr>
              <w:t>, ул. Новая, земельный участок 51Г</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Микряково</w:t>
            </w:r>
            <w:proofErr w:type="spellEnd"/>
            <w:r w:rsidRPr="006B676D">
              <w:rPr>
                <w:rFonts w:ascii="Times New Roman" w:eastAsia="Times New Roman" w:hAnsi="Times New Roman" w:cs="Times New Roman"/>
                <w:lang w:eastAsia="ru-RU"/>
              </w:rPr>
              <w:t>, ул. Центральная, д. 25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Емешево</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П.Григорьева</w:t>
            </w:r>
            <w:proofErr w:type="spellEnd"/>
            <w:r w:rsidRPr="006B676D">
              <w:rPr>
                <w:rFonts w:ascii="Times New Roman" w:eastAsia="Times New Roman" w:hAnsi="Times New Roman" w:cs="Times New Roman"/>
                <w:lang w:eastAsia="ru-RU"/>
              </w:rPr>
              <w:t>, д. 79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425319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с/п </w:t>
            </w:r>
            <w:proofErr w:type="spellStart"/>
            <w:r w:rsidRPr="006B676D">
              <w:rPr>
                <w:rFonts w:ascii="Times New Roman" w:eastAsia="Times New Roman" w:hAnsi="Times New Roman" w:cs="Times New Roman"/>
                <w:lang w:eastAsia="ru-RU"/>
              </w:rPr>
              <w:t>Усолинское</w:t>
            </w:r>
            <w:proofErr w:type="spellEnd"/>
            <w:r w:rsidRPr="006B676D">
              <w:rPr>
                <w:rFonts w:ascii="Times New Roman" w:eastAsia="Times New Roman" w:hAnsi="Times New Roman" w:cs="Times New Roman"/>
                <w:lang w:eastAsia="ru-RU"/>
              </w:rPr>
              <w:t>, тер. МОПС, земельный участок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425326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Пертнуры</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Пертнуры</w:t>
            </w:r>
            <w:proofErr w:type="spellEnd"/>
            <w:r w:rsidRPr="006B676D">
              <w:rPr>
                <w:rFonts w:ascii="Times New Roman" w:eastAsia="Times New Roman" w:hAnsi="Times New Roman" w:cs="Times New Roman"/>
                <w:lang w:eastAsia="ru-RU"/>
              </w:rPr>
              <w:t xml:space="preserve">, д. 43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425331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Горномарийский</w:t>
            </w:r>
            <w:proofErr w:type="spellEnd"/>
            <w:r w:rsidRPr="006B676D">
              <w:rPr>
                <w:rFonts w:ascii="Times New Roman" w:eastAsia="Times New Roman" w:hAnsi="Times New Roman" w:cs="Times New Roman"/>
                <w:lang w:eastAsia="ru-RU"/>
              </w:rPr>
              <w:t xml:space="preserve">, д. Озерки, </w:t>
            </w:r>
            <w:proofErr w:type="spellStart"/>
            <w:r w:rsidRPr="006B676D">
              <w:rPr>
                <w:rFonts w:ascii="Times New Roman" w:eastAsia="Times New Roman" w:hAnsi="Times New Roman" w:cs="Times New Roman"/>
                <w:lang w:eastAsia="ru-RU"/>
              </w:rPr>
              <w:t>ул</w:t>
            </w:r>
            <w:proofErr w:type="spellEnd"/>
            <w:r w:rsidRPr="006B676D">
              <w:rPr>
                <w:rFonts w:ascii="Times New Roman" w:eastAsia="Times New Roman" w:hAnsi="Times New Roman" w:cs="Times New Roman"/>
                <w:lang w:eastAsia="ru-RU"/>
              </w:rPr>
              <w:t xml:space="preserve"> 8 Марта,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425350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Козьмодемьянск, ул. Юбилейная, д. 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179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425352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Козьмодемьянск, ул. Промышленная, д. 52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425353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Козьмодемьянск, ул. Гагарина, д. 87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425354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Козьмодемьянск, ул. Свердлова,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425355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г. Козьмодемьянск, ул. 2-й Микрорайон, д. 35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425359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Козьмодемьянск, ул. Юбилейная, д. 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425360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г. Козьмодемьянск, ул. Юбилейная, д. 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425370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Юрино, ул. Касаткина,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425374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Круглово</w:t>
            </w:r>
            <w:proofErr w:type="spellEnd"/>
            <w:r w:rsidRPr="006B676D">
              <w:rPr>
                <w:rFonts w:ascii="Times New Roman" w:eastAsia="Times New Roman" w:hAnsi="Times New Roman" w:cs="Times New Roman"/>
                <w:lang w:eastAsia="ru-RU"/>
              </w:rPr>
              <w:t xml:space="preserve">, д. 26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425375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д. Красная </w:t>
            </w:r>
            <w:proofErr w:type="spellStart"/>
            <w:r w:rsidRPr="006B676D">
              <w:rPr>
                <w:rFonts w:ascii="Times New Roman" w:eastAsia="Times New Roman" w:hAnsi="Times New Roman" w:cs="Times New Roman"/>
                <w:lang w:eastAsia="ru-RU"/>
              </w:rPr>
              <w:t>Люнда</w:t>
            </w:r>
            <w:proofErr w:type="spellEnd"/>
            <w:r w:rsidRPr="006B676D">
              <w:rPr>
                <w:rFonts w:ascii="Times New Roman" w:eastAsia="Times New Roman" w:hAnsi="Times New Roman" w:cs="Times New Roman"/>
                <w:lang w:eastAsia="ru-RU"/>
              </w:rPr>
              <w:t xml:space="preserve">, ул. Школьная, д. 1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425376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с. Марьино, ул. Серова,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189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425377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п. Ленинский, ул. Заводская, д. 33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425378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с. Васильевское, ул. Набережная, д. 96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425379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Юрино, ул. Касаткина,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425380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Юрино, ул. Касаткина,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425381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д. Горный </w:t>
            </w:r>
            <w:proofErr w:type="spellStart"/>
            <w:r w:rsidRPr="006B676D">
              <w:rPr>
                <w:rFonts w:ascii="Times New Roman" w:eastAsia="Times New Roman" w:hAnsi="Times New Roman" w:cs="Times New Roman"/>
                <w:lang w:eastAsia="ru-RU"/>
              </w:rPr>
              <w:t>Шумец</w:t>
            </w:r>
            <w:proofErr w:type="spellEnd"/>
            <w:r w:rsidRPr="006B676D">
              <w:rPr>
                <w:rFonts w:ascii="Times New Roman" w:eastAsia="Times New Roman" w:hAnsi="Times New Roman" w:cs="Times New Roman"/>
                <w:lang w:eastAsia="ru-RU"/>
              </w:rPr>
              <w:t xml:space="preserve">, ул. Горный </w:t>
            </w:r>
            <w:proofErr w:type="spellStart"/>
            <w:r w:rsidRPr="006B676D">
              <w:rPr>
                <w:rFonts w:ascii="Times New Roman" w:eastAsia="Times New Roman" w:hAnsi="Times New Roman" w:cs="Times New Roman"/>
                <w:lang w:eastAsia="ru-RU"/>
              </w:rPr>
              <w:t>Шумец</w:t>
            </w:r>
            <w:proofErr w:type="spellEnd"/>
            <w:r w:rsidRPr="006B676D">
              <w:rPr>
                <w:rFonts w:ascii="Times New Roman" w:eastAsia="Times New Roman" w:hAnsi="Times New Roman" w:cs="Times New Roman"/>
                <w:lang w:eastAsia="ru-RU"/>
              </w:rPr>
              <w:t xml:space="preserve">, д. 112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425382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д. Суходол, ул. Центральная, д. 77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425384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п. Юркино, ул. Советская, д. 1Б</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425385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Козиково</w:t>
            </w:r>
            <w:proofErr w:type="spellEnd"/>
            <w:r w:rsidRPr="006B676D">
              <w:rPr>
                <w:rFonts w:ascii="Times New Roman" w:eastAsia="Times New Roman" w:hAnsi="Times New Roman" w:cs="Times New Roman"/>
                <w:lang w:eastAsia="ru-RU"/>
              </w:rPr>
              <w:t>, ул. Железнодорожная,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425388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Юринский</w:t>
            </w:r>
            <w:proofErr w:type="spellEnd"/>
            <w:r w:rsidRPr="006B676D">
              <w:rPr>
                <w:rFonts w:ascii="Times New Roman" w:eastAsia="Times New Roman" w:hAnsi="Times New Roman" w:cs="Times New Roman"/>
                <w:lang w:eastAsia="ru-RU"/>
              </w:rPr>
              <w:t>, д. Быковка, ул. Совхозная, д. 10В</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425400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Советский,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Советский, ул. Котовского,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199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425402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Советский, д. </w:t>
            </w:r>
            <w:proofErr w:type="spellStart"/>
            <w:r w:rsidRPr="006B676D">
              <w:rPr>
                <w:rFonts w:ascii="Times New Roman" w:eastAsia="Times New Roman" w:hAnsi="Times New Roman" w:cs="Times New Roman"/>
                <w:lang w:eastAsia="ru-RU"/>
              </w:rPr>
              <w:t>Кельмаксола</w:t>
            </w:r>
            <w:proofErr w:type="spellEnd"/>
            <w:r w:rsidRPr="006B676D">
              <w:rPr>
                <w:rFonts w:ascii="Times New Roman" w:eastAsia="Times New Roman" w:hAnsi="Times New Roman" w:cs="Times New Roman"/>
                <w:lang w:eastAsia="ru-RU"/>
              </w:rPr>
              <w:t>, ул. Ермакова, д. 24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425403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с. Кужмара, ул. Центральная,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425404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Советский, д. Средний </w:t>
            </w:r>
            <w:proofErr w:type="spellStart"/>
            <w:r w:rsidRPr="006B676D">
              <w:rPr>
                <w:rFonts w:ascii="Times New Roman" w:eastAsia="Times New Roman" w:hAnsi="Times New Roman" w:cs="Times New Roman"/>
                <w:lang w:eastAsia="ru-RU"/>
              </w:rPr>
              <w:t>Кадам</w:t>
            </w:r>
            <w:proofErr w:type="spellEnd"/>
            <w:r w:rsidRPr="006B676D">
              <w:rPr>
                <w:rFonts w:ascii="Times New Roman" w:eastAsia="Times New Roman" w:hAnsi="Times New Roman" w:cs="Times New Roman"/>
                <w:lang w:eastAsia="ru-RU"/>
              </w:rPr>
              <w:t>, ул. Молодежная,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425405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с. Орша, ул. Советская, д. 28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425407</w:t>
            </w:r>
          </w:p>
        </w:tc>
        <w:tc>
          <w:tcPr>
            <w:tcW w:w="8425" w:type="dxa"/>
            <w:shd w:val="clear" w:color="auto" w:fill="auto"/>
            <w:vAlign w:val="bottom"/>
          </w:tcPr>
          <w:p w:rsidR="006B676D" w:rsidRPr="006B676D" w:rsidRDefault="006B676D" w:rsidP="006B676D">
            <w:pPr>
              <w:spacing w:after="0" w:line="240" w:lineRule="auto"/>
              <w:ind w:right="-49"/>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с. Вятское, ул. Новикова, земельный участок 18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425408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п. Солнечный, ул. Солнечная,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425410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п. Алексеевский, ул. Садовая, д. 16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425411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д. Михайловка, ул. Зеленая, д. 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425414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Советский, с. </w:t>
            </w:r>
            <w:proofErr w:type="spellStart"/>
            <w:r w:rsidRPr="006B676D">
              <w:rPr>
                <w:rFonts w:ascii="Times New Roman" w:eastAsia="Times New Roman" w:hAnsi="Times New Roman" w:cs="Times New Roman"/>
                <w:lang w:eastAsia="ru-RU"/>
              </w:rPr>
              <w:t>Чкарино</w:t>
            </w:r>
            <w:proofErr w:type="spellEnd"/>
            <w:r w:rsidRPr="006B676D">
              <w:rPr>
                <w:rFonts w:ascii="Times New Roman" w:eastAsia="Times New Roman" w:hAnsi="Times New Roman" w:cs="Times New Roman"/>
                <w:lang w:eastAsia="ru-RU"/>
              </w:rPr>
              <w:t>, ул. Центральная, д. 22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208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425416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с. Ронга, ул. Советская,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lastRenderedPageBreak/>
              <w:t>209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425417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Советский, д. Большой </w:t>
            </w:r>
            <w:proofErr w:type="spellStart"/>
            <w:r w:rsidRPr="006B676D">
              <w:rPr>
                <w:rFonts w:ascii="Times New Roman" w:eastAsia="Times New Roman" w:hAnsi="Times New Roman" w:cs="Times New Roman"/>
                <w:lang w:eastAsia="ru-RU"/>
              </w:rPr>
              <w:t>Ашламаш</w:t>
            </w:r>
            <w:proofErr w:type="spellEnd"/>
            <w:r w:rsidRPr="006B676D">
              <w:rPr>
                <w:rFonts w:ascii="Times New Roman" w:eastAsia="Times New Roman" w:hAnsi="Times New Roman" w:cs="Times New Roman"/>
                <w:lang w:eastAsia="ru-RU"/>
              </w:rPr>
              <w:t xml:space="preserve">, ул. Большой </w:t>
            </w:r>
            <w:proofErr w:type="spellStart"/>
            <w:r w:rsidRPr="006B676D">
              <w:rPr>
                <w:rFonts w:ascii="Times New Roman" w:eastAsia="Times New Roman" w:hAnsi="Times New Roman" w:cs="Times New Roman"/>
                <w:lang w:eastAsia="ru-RU"/>
              </w:rPr>
              <w:t>Ашламаш</w:t>
            </w:r>
            <w:proofErr w:type="spellEnd"/>
            <w:r w:rsidRPr="006B676D">
              <w:rPr>
                <w:rFonts w:ascii="Times New Roman" w:eastAsia="Times New Roman" w:hAnsi="Times New Roman" w:cs="Times New Roman"/>
                <w:lang w:eastAsia="ru-RU"/>
              </w:rPr>
              <w:t xml:space="preserve">, д. 17А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425418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Советский, с. Верх-</w:t>
            </w:r>
            <w:proofErr w:type="spellStart"/>
            <w:r w:rsidRPr="006B676D">
              <w:rPr>
                <w:rFonts w:ascii="Times New Roman" w:eastAsia="Times New Roman" w:hAnsi="Times New Roman" w:cs="Times New Roman"/>
                <w:lang w:eastAsia="ru-RU"/>
              </w:rPr>
              <w:t>Ушнур</w:t>
            </w:r>
            <w:proofErr w:type="spellEnd"/>
            <w:r w:rsidRPr="006B676D">
              <w:rPr>
                <w:rFonts w:ascii="Times New Roman" w:eastAsia="Times New Roman" w:hAnsi="Times New Roman" w:cs="Times New Roman"/>
                <w:lang w:eastAsia="ru-RU"/>
              </w:rPr>
              <w:t>, ул. Заречная,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425419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Советский, д. </w:t>
            </w:r>
            <w:proofErr w:type="spellStart"/>
            <w:r w:rsidRPr="006B676D">
              <w:rPr>
                <w:rFonts w:ascii="Times New Roman" w:eastAsia="Times New Roman" w:hAnsi="Times New Roman" w:cs="Times New Roman"/>
                <w:lang w:eastAsia="ru-RU"/>
              </w:rPr>
              <w:t>Кукмарь</w:t>
            </w:r>
            <w:proofErr w:type="spellEnd"/>
            <w:r w:rsidRPr="006B676D">
              <w:rPr>
                <w:rFonts w:ascii="Times New Roman" w:eastAsia="Times New Roman" w:hAnsi="Times New Roman" w:cs="Times New Roman"/>
                <w:lang w:eastAsia="ru-RU"/>
              </w:rPr>
              <w:t>, ул. Верхняя,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425421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Советский, д. </w:t>
            </w:r>
            <w:proofErr w:type="spellStart"/>
            <w:r w:rsidRPr="006B676D">
              <w:rPr>
                <w:rFonts w:ascii="Times New Roman" w:eastAsia="Times New Roman" w:hAnsi="Times New Roman" w:cs="Times New Roman"/>
                <w:lang w:eastAsia="ru-RU"/>
              </w:rPr>
              <w:t>Шуарсола</w:t>
            </w:r>
            <w:proofErr w:type="spellEnd"/>
            <w:r w:rsidRPr="006B676D">
              <w:rPr>
                <w:rFonts w:ascii="Times New Roman" w:eastAsia="Times New Roman" w:hAnsi="Times New Roman" w:cs="Times New Roman"/>
                <w:lang w:eastAsia="ru-RU"/>
              </w:rPr>
              <w:t>, ул. Речная, д. 110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425430</w:t>
            </w:r>
          </w:p>
        </w:tc>
        <w:tc>
          <w:tcPr>
            <w:tcW w:w="8425" w:type="dxa"/>
            <w:shd w:val="clear" w:color="auto" w:fill="auto"/>
            <w:vAlign w:val="bottom"/>
          </w:tcPr>
          <w:p w:rsidR="006B676D" w:rsidRPr="006B676D" w:rsidRDefault="006B676D" w:rsidP="006B676D">
            <w:pPr>
              <w:spacing w:after="0" w:line="240" w:lineRule="auto"/>
              <w:ind w:right="-191"/>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Новый </w:t>
            </w:r>
            <w:proofErr w:type="spellStart"/>
            <w:r w:rsidRPr="006B676D">
              <w:rPr>
                <w:rFonts w:ascii="Times New Roman" w:eastAsia="Times New Roman" w:hAnsi="Times New Roman" w:cs="Times New Roman"/>
                <w:lang w:eastAsia="ru-RU"/>
              </w:rPr>
              <w:t>Торъял</w:t>
            </w:r>
            <w:proofErr w:type="spellEnd"/>
            <w:r w:rsidRPr="006B676D">
              <w:rPr>
                <w:rFonts w:ascii="Times New Roman" w:eastAsia="Times New Roman" w:hAnsi="Times New Roman" w:cs="Times New Roman"/>
                <w:lang w:eastAsia="ru-RU"/>
              </w:rPr>
              <w:t>, ул. Юбилейная, д. 15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425432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Масканур</w:t>
            </w:r>
            <w:proofErr w:type="spellEnd"/>
            <w:r w:rsidRPr="006B676D">
              <w:rPr>
                <w:rFonts w:ascii="Times New Roman" w:eastAsia="Times New Roman" w:hAnsi="Times New Roman" w:cs="Times New Roman"/>
                <w:lang w:eastAsia="ru-RU"/>
              </w:rPr>
              <w:t xml:space="preserve">, ул. Советская, д. 1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425433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Большая </w:t>
            </w:r>
            <w:proofErr w:type="spellStart"/>
            <w:r w:rsidRPr="006B676D">
              <w:rPr>
                <w:rFonts w:ascii="Times New Roman" w:eastAsia="Times New Roman" w:hAnsi="Times New Roman" w:cs="Times New Roman"/>
                <w:lang w:eastAsia="ru-RU"/>
              </w:rPr>
              <w:t>Лумарь</w:t>
            </w:r>
            <w:proofErr w:type="spellEnd"/>
            <w:r w:rsidRPr="006B676D">
              <w:rPr>
                <w:rFonts w:ascii="Times New Roman" w:eastAsia="Times New Roman" w:hAnsi="Times New Roman" w:cs="Times New Roman"/>
                <w:lang w:eastAsia="ru-RU"/>
              </w:rPr>
              <w:t>, ул. Советская,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425435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Немда-Обалыш</w:t>
            </w:r>
            <w:proofErr w:type="spellEnd"/>
            <w:r w:rsidRPr="006B676D">
              <w:rPr>
                <w:rFonts w:ascii="Times New Roman" w:eastAsia="Times New Roman" w:hAnsi="Times New Roman" w:cs="Times New Roman"/>
                <w:lang w:eastAsia="ru-RU"/>
              </w:rPr>
              <w:t>, ул. Центральная, земельный участок 12А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425436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Старокрещено</w:t>
            </w:r>
            <w:proofErr w:type="spellEnd"/>
            <w:r w:rsidRPr="006B676D">
              <w:rPr>
                <w:rFonts w:ascii="Times New Roman" w:eastAsia="Times New Roman" w:hAnsi="Times New Roman" w:cs="Times New Roman"/>
                <w:lang w:eastAsia="ru-RU"/>
              </w:rPr>
              <w:t>, ул. Молодежная, д. 13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425437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Кузнецы, ул. </w:t>
            </w:r>
            <w:proofErr w:type="spellStart"/>
            <w:r w:rsidRPr="006B676D">
              <w:rPr>
                <w:rFonts w:ascii="Times New Roman" w:eastAsia="Times New Roman" w:hAnsi="Times New Roman" w:cs="Times New Roman"/>
                <w:lang w:eastAsia="ru-RU"/>
              </w:rPr>
              <w:t>Н.Якшова</w:t>
            </w:r>
            <w:proofErr w:type="spellEnd"/>
            <w:r w:rsidRPr="006B676D">
              <w:rPr>
                <w:rFonts w:ascii="Times New Roman" w:eastAsia="Times New Roman" w:hAnsi="Times New Roman" w:cs="Times New Roman"/>
                <w:lang w:eastAsia="ru-RU"/>
              </w:rPr>
              <w:t xml:space="preserve">, д. 1А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219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425438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с. Старый </w:t>
            </w:r>
            <w:proofErr w:type="spellStart"/>
            <w:r w:rsidRPr="006B676D">
              <w:rPr>
                <w:rFonts w:ascii="Times New Roman" w:eastAsia="Times New Roman" w:hAnsi="Times New Roman" w:cs="Times New Roman"/>
                <w:lang w:eastAsia="ru-RU"/>
              </w:rPr>
              <w:t>Торъял</w:t>
            </w:r>
            <w:proofErr w:type="spellEnd"/>
            <w:r w:rsidRPr="006B676D">
              <w:rPr>
                <w:rFonts w:ascii="Times New Roman" w:eastAsia="Times New Roman" w:hAnsi="Times New Roman" w:cs="Times New Roman"/>
                <w:lang w:eastAsia="ru-RU"/>
              </w:rPr>
              <w:t>, ул. Центральная, д. 42А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425440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Токтарсола</w:t>
            </w:r>
            <w:proofErr w:type="spellEnd"/>
            <w:r w:rsidRPr="006B676D">
              <w:rPr>
                <w:rFonts w:ascii="Times New Roman" w:eastAsia="Times New Roman" w:hAnsi="Times New Roman" w:cs="Times New Roman"/>
                <w:lang w:eastAsia="ru-RU"/>
              </w:rPr>
              <w:t>, ул. Центральная, д. 41А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425441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Елембаево</w:t>
            </w:r>
            <w:proofErr w:type="spellEnd"/>
            <w:r w:rsidRPr="006B676D">
              <w:rPr>
                <w:rFonts w:ascii="Times New Roman" w:eastAsia="Times New Roman" w:hAnsi="Times New Roman" w:cs="Times New Roman"/>
                <w:lang w:eastAsia="ru-RU"/>
              </w:rPr>
              <w:t>, ул. Центральная, д. 21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425442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Чуксола</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В.Иванова</w:t>
            </w:r>
            <w:proofErr w:type="spellEnd"/>
            <w:r w:rsidRPr="006B676D">
              <w:rPr>
                <w:rFonts w:ascii="Times New Roman" w:eastAsia="Times New Roman" w:hAnsi="Times New Roman" w:cs="Times New Roman"/>
                <w:lang w:eastAsia="ru-RU"/>
              </w:rPr>
              <w:t xml:space="preserve">, д. 2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425443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с. Пектубаево, ул. Советская, д. 42А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425445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д. Шура, ул. Микрорайон,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425447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Куанпамаш</w:t>
            </w:r>
            <w:proofErr w:type="spellEnd"/>
            <w:r w:rsidRPr="006B676D">
              <w:rPr>
                <w:rFonts w:ascii="Times New Roman" w:eastAsia="Times New Roman" w:hAnsi="Times New Roman" w:cs="Times New Roman"/>
                <w:lang w:eastAsia="ru-RU"/>
              </w:rPr>
              <w:t>, ул. Полевая, д. 1А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425448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Новоторъяльский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Новый </w:t>
            </w:r>
            <w:proofErr w:type="spellStart"/>
            <w:r w:rsidRPr="006B676D">
              <w:rPr>
                <w:rFonts w:ascii="Times New Roman" w:eastAsia="Times New Roman" w:hAnsi="Times New Roman" w:cs="Times New Roman"/>
                <w:lang w:eastAsia="ru-RU"/>
              </w:rPr>
              <w:t>Торъял</w:t>
            </w:r>
            <w:proofErr w:type="spellEnd"/>
            <w:r w:rsidRPr="006B676D">
              <w:rPr>
                <w:rFonts w:ascii="Times New Roman" w:eastAsia="Times New Roman" w:hAnsi="Times New Roman" w:cs="Times New Roman"/>
                <w:lang w:eastAsia="ru-RU"/>
              </w:rPr>
              <w:t>, ул. Юбилейная, д. 15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425450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Сернур, </w:t>
            </w:r>
            <w:proofErr w:type="spellStart"/>
            <w:r w:rsidRPr="006B676D">
              <w:rPr>
                <w:rFonts w:ascii="Times New Roman" w:eastAsia="Times New Roman" w:hAnsi="Times New Roman" w:cs="Times New Roman"/>
                <w:lang w:eastAsia="ru-RU"/>
              </w:rPr>
              <w:t>ул</w:t>
            </w:r>
            <w:proofErr w:type="spellEnd"/>
            <w:r w:rsidRPr="006B676D">
              <w:rPr>
                <w:rFonts w:ascii="Times New Roman" w:eastAsia="Times New Roman" w:hAnsi="Times New Roman" w:cs="Times New Roman"/>
                <w:lang w:eastAsia="ru-RU"/>
              </w:rPr>
              <w:t xml:space="preserve"> Коммунистическая, д. 83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425452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Зашижемье</w:t>
            </w:r>
            <w:proofErr w:type="spellEnd"/>
            <w:r w:rsidRPr="006B676D">
              <w:rPr>
                <w:rFonts w:ascii="Times New Roman" w:eastAsia="Times New Roman" w:hAnsi="Times New Roman" w:cs="Times New Roman"/>
                <w:lang w:eastAsia="ru-RU"/>
              </w:rPr>
              <w:t>, ул. Центральная,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229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425454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Калеево</w:t>
            </w:r>
            <w:proofErr w:type="spellEnd"/>
            <w:r w:rsidRPr="006B676D">
              <w:rPr>
                <w:rFonts w:ascii="Times New Roman" w:eastAsia="Times New Roman" w:hAnsi="Times New Roman" w:cs="Times New Roman"/>
                <w:lang w:eastAsia="ru-RU"/>
              </w:rPr>
              <w:t>, ул. Романова, д. 6, кв. 11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425456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Лажъял</w:t>
            </w:r>
            <w:proofErr w:type="spellEnd"/>
            <w:r w:rsidRPr="006B676D">
              <w:rPr>
                <w:rFonts w:ascii="Times New Roman" w:eastAsia="Times New Roman" w:hAnsi="Times New Roman" w:cs="Times New Roman"/>
                <w:lang w:eastAsia="ru-RU"/>
              </w:rPr>
              <w:t>, ул. Центральная,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425457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д. Большая </w:t>
            </w:r>
            <w:proofErr w:type="spellStart"/>
            <w:r w:rsidRPr="006B676D">
              <w:rPr>
                <w:rFonts w:ascii="Times New Roman" w:eastAsia="Times New Roman" w:hAnsi="Times New Roman" w:cs="Times New Roman"/>
                <w:lang w:eastAsia="ru-RU"/>
              </w:rPr>
              <w:t>Коклала</w:t>
            </w:r>
            <w:proofErr w:type="spellEnd"/>
            <w:r w:rsidRPr="006B676D">
              <w:rPr>
                <w:rFonts w:ascii="Times New Roman" w:eastAsia="Times New Roman" w:hAnsi="Times New Roman" w:cs="Times New Roman"/>
                <w:lang w:eastAsia="ru-RU"/>
              </w:rPr>
              <w:t xml:space="preserve">, ул. Большая </w:t>
            </w:r>
            <w:proofErr w:type="spellStart"/>
            <w:r w:rsidRPr="006B676D">
              <w:rPr>
                <w:rFonts w:ascii="Times New Roman" w:eastAsia="Times New Roman" w:hAnsi="Times New Roman" w:cs="Times New Roman"/>
                <w:lang w:eastAsia="ru-RU"/>
              </w:rPr>
              <w:t>Коклала</w:t>
            </w:r>
            <w:proofErr w:type="spellEnd"/>
            <w:r w:rsidRPr="006B676D">
              <w:rPr>
                <w:rFonts w:ascii="Times New Roman" w:eastAsia="Times New Roman" w:hAnsi="Times New Roman" w:cs="Times New Roman"/>
                <w:lang w:eastAsia="ru-RU"/>
              </w:rPr>
              <w:t>, д. 12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425458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Лоскутово</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Лоскутово</w:t>
            </w:r>
            <w:proofErr w:type="spellEnd"/>
            <w:r w:rsidRPr="006B676D">
              <w:rPr>
                <w:rFonts w:ascii="Times New Roman" w:eastAsia="Times New Roman" w:hAnsi="Times New Roman" w:cs="Times New Roman"/>
                <w:lang w:eastAsia="ru-RU"/>
              </w:rPr>
              <w:t>, д. 48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425459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д. Верхний </w:t>
            </w:r>
            <w:proofErr w:type="spellStart"/>
            <w:r w:rsidRPr="006B676D">
              <w:rPr>
                <w:rFonts w:ascii="Times New Roman" w:eastAsia="Times New Roman" w:hAnsi="Times New Roman" w:cs="Times New Roman"/>
                <w:lang w:eastAsia="ru-RU"/>
              </w:rPr>
              <w:t>Кугенер</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А.Вершинина</w:t>
            </w:r>
            <w:proofErr w:type="spellEnd"/>
            <w:r w:rsidRPr="006B676D">
              <w:rPr>
                <w:rFonts w:ascii="Times New Roman" w:eastAsia="Times New Roman" w:hAnsi="Times New Roman" w:cs="Times New Roman"/>
                <w:lang w:eastAsia="ru-RU"/>
              </w:rPr>
              <w:t>, д. 39</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Марисола</w:t>
            </w:r>
            <w:proofErr w:type="spellEnd"/>
            <w:r w:rsidRPr="006B676D">
              <w:rPr>
                <w:rFonts w:ascii="Times New Roman" w:eastAsia="Times New Roman" w:hAnsi="Times New Roman" w:cs="Times New Roman"/>
                <w:lang w:eastAsia="ru-RU"/>
              </w:rPr>
              <w:t>, ул. Микрорайон, д. 9А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д. Большие Ключи, ул. Шабалина,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д. Мустаево, ул. Центральная,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с. Казанское, ул. Комсомольская,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д. Нижний </w:t>
            </w:r>
            <w:proofErr w:type="spellStart"/>
            <w:r w:rsidRPr="006B676D">
              <w:rPr>
                <w:rFonts w:ascii="Times New Roman" w:eastAsia="Times New Roman" w:hAnsi="Times New Roman" w:cs="Times New Roman"/>
                <w:lang w:eastAsia="ru-RU"/>
              </w:rPr>
              <w:t>Рушенер</w:t>
            </w:r>
            <w:proofErr w:type="spellEnd"/>
            <w:r w:rsidRPr="006B676D">
              <w:rPr>
                <w:rFonts w:ascii="Times New Roman" w:eastAsia="Times New Roman" w:hAnsi="Times New Roman" w:cs="Times New Roman"/>
                <w:lang w:eastAsia="ru-RU"/>
              </w:rPr>
              <w:t xml:space="preserve">, ул. Новая, д. 5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239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Кукнур</w:t>
            </w:r>
            <w:proofErr w:type="spellEnd"/>
            <w:r w:rsidRPr="006B676D">
              <w:rPr>
                <w:rFonts w:ascii="Times New Roman" w:eastAsia="Times New Roman" w:hAnsi="Times New Roman" w:cs="Times New Roman"/>
                <w:lang w:eastAsia="ru-RU"/>
              </w:rPr>
              <w:t>, ул. Кооперативная, д. 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Эшполдино</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Эшполдино</w:t>
            </w:r>
            <w:proofErr w:type="spellEnd"/>
            <w:r w:rsidRPr="006B676D">
              <w:rPr>
                <w:rFonts w:ascii="Times New Roman" w:eastAsia="Times New Roman" w:hAnsi="Times New Roman" w:cs="Times New Roman"/>
                <w:lang w:eastAsia="ru-RU"/>
              </w:rPr>
              <w:t>,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425469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Сернур, ул. Коммунистическая, д. 83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425470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Сернур, ул. Коммунистическая, д. 80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425471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д. Большой Сердеж, ул. Большой Сердеж, д. 36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425472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Сернур, ул. Коммунистическая, д. 83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425479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Сернурский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Сернур, </w:t>
            </w:r>
            <w:proofErr w:type="spellStart"/>
            <w:r w:rsidRPr="006B676D">
              <w:rPr>
                <w:rFonts w:ascii="Times New Roman" w:eastAsia="Times New Roman" w:hAnsi="Times New Roman" w:cs="Times New Roman"/>
                <w:lang w:eastAsia="ru-RU"/>
              </w:rPr>
              <w:t>ул</w:t>
            </w:r>
            <w:proofErr w:type="spellEnd"/>
            <w:r w:rsidRPr="006B676D">
              <w:rPr>
                <w:rFonts w:ascii="Times New Roman" w:eastAsia="Times New Roman" w:hAnsi="Times New Roman" w:cs="Times New Roman"/>
                <w:lang w:eastAsia="ru-RU"/>
              </w:rPr>
              <w:t xml:space="preserve"> Коммунистическая, д. 83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425500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Мари-</w:t>
            </w:r>
            <w:proofErr w:type="spellStart"/>
            <w:r w:rsidRPr="006B676D">
              <w:rPr>
                <w:rFonts w:ascii="Times New Roman" w:eastAsia="Times New Roman" w:hAnsi="Times New Roman" w:cs="Times New Roman"/>
                <w:lang w:eastAsia="ru-RU"/>
              </w:rPr>
              <w:t>Турек</w:t>
            </w:r>
            <w:proofErr w:type="spellEnd"/>
            <w:r w:rsidRPr="006B676D">
              <w:rPr>
                <w:rFonts w:ascii="Times New Roman" w:eastAsia="Times New Roman" w:hAnsi="Times New Roman" w:cs="Times New Roman"/>
                <w:lang w:eastAsia="ru-RU"/>
              </w:rPr>
              <w:t>, ул. Красноармейская, д. 16А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425501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Мари-</w:t>
            </w:r>
            <w:proofErr w:type="spellStart"/>
            <w:r w:rsidRPr="006B676D">
              <w:rPr>
                <w:rFonts w:ascii="Times New Roman" w:eastAsia="Times New Roman" w:hAnsi="Times New Roman" w:cs="Times New Roman"/>
                <w:lang w:eastAsia="ru-RU"/>
              </w:rPr>
              <w:t>Турек</w:t>
            </w:r>
            <w:proofErr w:type="spellEnd"/>
            <w:r w:rsidRPr="006B676D">
              <w:rPr>
                <w:rFonts w:ascii="Times New Roman" w:eastAsia="Times New Roman" w:hAnsi="Times New Roman" w:cs="Times New Roman"/>
                <w:lang w:eastAsia="ru-RU"/>
              </w:rPr>
              <w:t>, ул. Комсомольская, д. 35</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425502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Сысоево</w:t>
            </w:r>
            <w:proofErr w:type="spellEnd"/>
            <w:r w:rsidRPr="006B676D">
              <w:rPr>
                <w:rFonts w:ascii="Times New Roman" w:eastAsia="Times New Roman" w:hAnsi="Times New Roman" w:cs="Times New Roman"/>
                <w:lang w:eastAsia="ru-RU"/>
              </w:rPr>
              <w:t>, ул. Центральная усадьба, д. 13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249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425504</w:t>
            </w:r>
          </w:p>
        </w:tc>
        <w:tc>
          <w:tcPr>
            <w:tcW w:w="8425" w:type="dxa"/>
            <w:shd w:val="clear" w:color="auto" w:fill="auto"/>
            <w:vAlign w:val="bottom"/>
          </w:tcPr>
          <w:p w:rsidR="006B676D" w:rsidRPr="006B676D" w:rsidRDefault="006B676D" w:rsidP="006B676D">
            <w:pPr>
              <w:spacing w:after="0" w:line="240" w:lineRule="auto"/>
              <w:ind w:right="-49"/>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д. Большое Опарино, ул. Советская, д. 50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425510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д. Мари-</w:t>
            </w:r>
            <w:proofErr w:type="spellStart"/>
            <w:r w:rsidRPr="006B676D">
              <w:rPr>
                <w:rFonts w:ascii="Times New Roman" w:eastAsia="Times New Roman" w:hAnsi="Times New Roman" w:cs="Times New Roman"/>
                <w:lang w:eastAsia="ru-RU"/>
              </w:rPr>
              <w:t>Купта</w:t>
            </w:r>
            <w:proofErr w:type="spellEnd"/>
            <w:r w:rsidRPr="006B676D">
              <w:rPr>
                <w:rFonts w:ascii="Times New Roman" w:eastAsia="Times New Roman" w:hAnsi="Times New Roman" w:cs="Times New Roman"/>
                <w:lang w:eastAsia="ru-RU"/>
              </w:rPr>
              <w:t>, ул. Полевая, д. 2А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425511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с. Мари-</w:t>
            </w:r>
            <w:proofErr w:type="spellStart"/>
            <w:r w:rsidRPr="006B676D">
              <w:rPr>
                <w:rFonts w:ascii="Times New Roman" w:eastAsia="Times New Roman" w:hAnsi="Times New Roman" w:cs="Times New Roman"/>
                <w:lang w:eastAsia="ru-RU"/>
              </w:rPr>
              <w:t>Билямор</w:t>
            </w:r>
            <w:proofErr w:type="spellEnd"/>
            <w:r w:rsidRPr="006B676D">
              <w:rPr>
                <w:rFonts w:ascii="Times New Roman" w:eastAsia="Times New Roman" w:hAnsi="Times New Roman" w:cs="Times New Roman"/>
                <w:lang w:eastAsia="ru-RU"/>
              </w:rPr>
              <w:t>, ул. Комсомольская, д. 18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425512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Манылово</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Манылово</w:t>
            </w:r>
            <w:proofErr w:type="spellEnd"/>
            <w:r w:rsidRPr="006B676D">
              <w:rPr>
                <w:rFonts w:ascii="Times New Roman" w:eastAsia="Times New Roman" w:hAnsi="Times New Roman" w:cs="Times New Roman"/>
                <w:lang w:eastAsia="ru-RU"/>
              </w:rPr>
              <w:t xml:space="preserve">, д. 1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425513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Нартас</w:t>
            </w:r>
            <w:proofErr w:type="spellEnd"/>
            <w:r w:rsidRPr="006B676D">
              <w:rPr>
                <w:rFonts w:ascii="Times New Roman" w:eastAsia="Times New Roman" w:hAnsi="Times New Roman" w:cs="Times New Roman"/>
                <w:lang w:eastAsia="ru-RU"/>
              </w:rPr>
              <w:t>, ул. Почтовая,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lastRenderedPageBreak/>
              <w:t>254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425515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д. Тат-</w:t>
            </w:r>
            <w:proofErr w:type="spellStart"/>
            <w:r w:rsidRPr="006B676D">
              <w:rPr>
                <w:rFonts w:ascii="Times New Roman" w:eastAsia="Times New Roman" w:hAnsi="Times New Roman" w:cs="Times New Roman"/>
                <w:lang w:eastAsia="ru-RU"/>
              </w:rPr>
              <w:t>Китня</w:t>
            </w:r>
            <w:proofErr w:type="spellEnd"/>
            <w:r w:rsidRPr="006B676D">
              <w:rPr>
                <w:rFonts w:ascii="Times New Roman" w:eastAsia="Times New Roman" w:hAnsi="Times New Roman" w:cs="Times New Roman"/>
                <w:lang w:eastAsia="ru-RU"/>
              </w:rPr>
              <w:t>, ул. Победы, д. 1Б</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425517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Сенда</w:t>
            </w:r>
            <w:proofErr w:type="spellEnd"/>
            <w:r w:rsidRPr="006B676D">
              <w:rPr>
                <w:rFonts w:ascii="Times New Roman" w:eastAsia="Times New Roman" w:hAnsi="Times New Roman" w:cs="Times New Roman"/>
                <w:lang w:eastAsia="ru-RU"/>
              </w:rPr>
              <w:t xml:space="preserve">, д. 2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425520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с. Хлебниково, ул. Коммунистическая, д. 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425521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с. Алексеевское, ул. Центральная, д. 11, кв.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425523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д. Крупино, ул. Крупино, д. 36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259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425524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п. Мариец, ул. Первомайская,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425525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п. </w:t>
            </w:r>
            <w:proofErr w:type="spellStart"/>
            <w:r w:rsidRPr="006B676D">
              <w:rPr>
                <w:rFonts w:ascii="Times New Roman" w:eastAsia="Times New Roman" w:hAnsi="Times New Roman" w:cs="Times New Roman"/>
                <w:lang w:eastAsia="ru-RU"/>
              </w:rPr>
              <w:t>Новопавловский</w:t>
            </w:r>
            <w:proofErr w:type="spellEnd"/>
            <w:r w:rsidRPr="006B676D">
              <w:rPr>
                <w:rFonts w:ascii="Times New Roman" w:eastAsia="Times New Roman" w:hAnsi="Times New Roman" w:cs="Times New Roman"/>
                <w:lang w:eastAsia="ru-RU"/>
              </w:rPr>
              <w:t>, ул. Клубная,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425526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Шишинер</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Шишинер</w:t>
            </w:r>
            <w:proofErr w:type="spellEnd"/>
            <w:r w:rsidRPr="006B676D">
              <w:rPr>
                <w:rFonts w:ascii="Times New Roman" w:eastAsia="Times New Roman" w:hAnsi="Times New Roman" w:cs="Times New Roman"/>
                <w:lang w:eastAsia="ru-RU"/>
              </w:rPr>
              <w:t>, д. 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425527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д. Большой </w:t>
            </w:r>
            <w:proofErr w:type="spellStart"/>
            <w:r w:rsidRPr="006B676D">
              <w:rPr>
                <w:rFonts w:ascii="Times New Roman" w:eastAsia="Times New Roman" w:hAnsi="Times New Roman" w:cs="Times New Roman"/>
                <w:lang w:eastAsia="ru-RU"/>
              </w:rPr>
              <w:t>Карлыган</w:t>
            </w:r>
            <w:proofErr w:type="spellEnd"/>
            <w:r w:rsidRPr="006B676D">
              <w:rPr>
                <w:rFonts w:ascii="Times New Roman" w:eastAsia="Times New Roman" w:hAnsi="Times New Roman" w:cs="Times New Roman"/>
                <w:lang w:eastAsia="ru-RU"/>
              </w:rPr>
              <w:t>, ул. Мира, д. 30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425531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с. Косолапово, ул. Пушкина,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425533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Сардаял</w:t>
            </w:r>
            <w:proofErr w:type="spellEnd"/>
            <w:r w:rsidRPr="006B676D">
              <w:rPr>
                <w:rFonts w:ascii="Times New Roman" w:eastAsia="Times New Roman" w:hAnsi="Times New Roman" w:cs="Times New Roman"/>
                <w:lang w:eastAsia="ru-RU"/>
              </w:rPr>
              <w:t>, ул. Советская,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425539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Республика Марий Эл, р-н Мари-</w:t>
            </w:r>
            <w:proofErr w:type="spellStart"/>
            <w:r w:rsidRPr="006B676D">
              <w:rPr>
                <w:rFonts w:ascii="Times New Roman" w:eastAsia="Times New Roman" w:hAnsi="Times New Roman" w:cs="Times New Roman"/>
                <w:lang w:eastAsia="ru-RU"/>
              </w:rPr>
              <w:t>Турекский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Мари-</w:t>
            </w:r>
            <w:proofErr w:type="spellStart"/>
            <w:r w:rsidRPr="006B676D">
              <w:rPr>
                <w:rFonts w:ascii="Times New Roman" w:eastAsia="Times New Roman" w:hAnsi="Times New Roman" w:cs="Times New Roman"/>
                <w:lang w:eastAsia="ru-RU"/>
              </w:rPr>
              <w:t>Турек</w:t>
            </w:r>
            <w:proofErr w:type="spellEnd"/>
            <w:r w:rsidRPr="006B676D">
              <w:rPr>
                <w:rFonts w:ascii="Times New Roman" w:eastAsia="Times New Roman" w:hAnsi="Times New Roman" w:cs="Times New Roman"/>
                <w:lang w:eastAsia="ru-RU"/>
              </w:rPr>
              <w:t>, ул. Красноармейская, д. 16А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425550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xml:space="preserve">. Куженер, </w:t>
            </w:r>
            <w:proofErr w:type="spellStart"/>
            <w:r w:rsidRPr="006B676D">
              <w:rPr>
                <w:rFonts w:ascii="Times New Roman" w:eastAsia="Times New Roman" w:hAnsi="Times New Roman" w:cs="Times New Roman"/>
                <w:lang w:eastAsia="ru-RU"/>
              </w:rPr>
              <w:t>ул.Комсомольская</w:t>
            </w:r>
            <w:proofErr w:type="spellEnd"/>
            <w:r w:rsidRPr="006B676D">
              <w:rPr>
                <w:rFonts w:ascii="Times New Roman" w:eastAsia="Times New Roman" w:hAnsi="Times New Roman" w:cs="Times New Roman"/>
                <w:lang w:eastAsia="ru-RU"/>
              </w:rPr>
              <w:t>, д. 13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425553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Иштымбал</w:t>
            </w:r>
            <w:proofErr w:type="spellEnd"/>
            <w:r w:rsidRPr="006B676D">
              <w:rPr>
                <w:rFonts w:ascii="Times New Roman" w:eastAsia="Times New Roman" w:hAnsi="Times New Roman" w:cs="Times New Roman"/>
                <w:lang w:eastAsia="ru-RU"/>
              </w:rPr>
              <w:t>, ул. Набережная,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425554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Салтакъял</w:t>
            </w:r>
            <w:proofErr w:type="spellEnd"/>
            <w:r w:rsidRPr="006B676D">
              <w:rPr>
                <w:rFonts w:ascii="Times New Roman" w:eastAsia="Times New Roman" w:hAnsi="Times New Roman" w:cs="Times New Roman"/>
                <w:lang w:eastAsia="ru-RU"/>
              </w:rPr>
              <w:t>, ул. Рабочая, д. 18</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269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425555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Ружбеляк</w:t>
            </w:r>
            <w:proofErr w:type="spellEnd"/>
            <w:r w:rsidRPr="006B676D">
              <w:rPr>
                <w:rFonts w:ascii="Times New Roman" w:eastAsia="Times New Roman" w:hAnsi="Times New Roman" w:cs="Times New Roman"/>
                <w:lang w:eastAsia="ru-RU"/>
              </w:rPr>
              <w:t>, ул. Волкова, д. 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425556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д. Большой </w:t>
            </w:r>
            <w:proofErr w:type="spellStart"/>
            <w:r w:rsidRPr="006B676D">
              <w:rPr>
                <w:rFonts w:ascii="Times New Roman" w:eastAsia="Times New Roman" w:hAnsi="Times New Roman" w:cs="Times New Roman"/>
                <w:lang w:eastAsia="ru-RU"/>
              </w:rPr>
              <w:t>Ляждур</w:t>
            </w:r>
            <w:proofErr w:type="spellEnd"/>
            <w:r w:rsidRPr="006B676D">
              <w:rPr>
                <w:rFonts w:ascii="Times New Roman" w:eastAsia="Times New Roman" w:hAnsi="Times New Roman" w:cs="Times New Roman"/>
                <w:lang w:eastAsia="ru-RU"/>
              </w:rPr>
              <w:t>, ул. Центральная, д. 29Г</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425560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Куженер, ул. Комсомольская, д. 17А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425561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Тумьюмучаш</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Тумьюмучаш</w:t>
            </w:r>
            <w:proofErr w:type="spellEnd"/>
            <w:r w:rsidRPr="006B676D">
              <w:rPr>
                <w:rFonts w:ascii="Times New Roman" w:eastAsia="Times New Roman" w:hAnsi="Times New Roman" w:cs="Times New Roman"/>
                <w:lang w:eastAsia="ru-RU"/>
              </w:rPr>
              <w:t>, д. 41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425562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Токтайбеляк</w:t>
            </w:r>
            <w:proofErr w:type="spellEnd"/>
            <w:r w:rsidRPr="006B676D">
              <w:rPr>
                <w:rFonts w:ascii="Times New Roman" w:eastAsia="Times New Roman" w:hAnsi="Times New Roman" w:cs="Times New Roman"/>
                <w:lang w:eastAsia="ru-RU"/>
              </w:rPr>
              <w:t>, ул. Кооперативная, д. 27</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425567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Юледур</w:t>
            </w:r>
            <w:proofErr w:type="spellEnd"/>
            <w:r w:rsidRPr="006B676D">
              <w:rPr>
                <w:rFonts w:ascii="Times New Roman" w:eastAsia="Times New Roman" w:hAnsi="Times New Roman" w:cs="Times New Roman"/>
                <w:lang w:eastAsia="ru-RU"/>
              </w:rPr>
              <w:t>, ул. Механизаторов, д. 2</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425568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Шой-Шудумарь</w:t>
            </w:r>
            <w:proofErr w:type="spellEnd"/>
            <w:r w:rsidRPr="006B676D">
              <w:rPr>
                <w:rFonts w:ascii="Times New Roman" w:eastAsia="Times New Roman" w:hAnsi="Times New Roman" w:cs="Times New Roman"/>
                <w:lang w:eastAsia="ru-RU"/>
              </w:rPr>
              <w:t>, ул. Рыбакова, д. 13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425569</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Куженерский</w:t>
            </w:r>
            <w:proofErr w:type="spellEnd"/>
            <w:r w:rsidRPr="006B676D">
              <w:rPr>
                <w:rFonts w:ascii="Times New Roman" w:eastAsia="Times New Roman" w:hAnsi="Times New Roman" w:cs="Times New Roman"/>
                <w:lang w:eastAsia="ru-RU"/>
              </w:rPr>
              <w:t xml:space="preserve">, с. Русские </w:t>
            </w:r>
            <w:proofErr w:type="spellStart"/>
            <w:r w:rsidRPr="006B676D">
              <w:rPr>
                <w:rFonts w:ascii="Times New Roman" w:eastAsia="Times New Roman" w:hAnsi="Times New Roman" w:cs="Times New Roman"/>
                <w:lang w:eastAsia="ru-RU"/>
              </w:rPr>
              <w:t>Шои</w:t>
            </w:r>
            <w:proofErr w:type="spellEnd"/>
            <w:r w:rsidRPr="006B676D">
              <w:rPr>
                <w:rFonts w:ascii="Times New Roman" w:eastAsia="Times New Roman" w:hAnsi="Times New Roman" w:cs="Times New Roman"/>
                <w:lang w:eastAsia="ru-RU"/>
              </w:rPr>
              <w:t>, ул. Центральная,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425570</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w:t>
            </w:r>
            <w:proofErr w:type="spellStart"/>
            <w:r w:rsidRPr="006B676D">
              <w:rPr>
                <w:rFonts w:ascii="Times New Roman" w:eastAsia="Times New Roman" w:hAnsi="Times New Roman" w:cs="Times New Roman"/>
                <w:lang w:eastAsia="ru-RU"/>
              </w:rPr>
              <w:t>пгт</w:t>
            </w:r>
            <w:proofErr w:type="spellEnd"/>
            <w:r w:rsidRPr="006B676D">
              <w:rPr>
                <w:rFonts w:ascii="Times New Roman" w:eastAsia="Times New Roman" w:hAnsi="Times New Roman" w:cs="Times New Roman"/>
                <w:lang w:eastAsia="ru-RU"/>
              </w:rPr>
              <w:t>. Параньга, ул. Новая, д. 10</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278</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425573</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Алашайка</w:t>
            </w:r>
            <w:proofErr w:type="spellEnd"/>
            <w:r w:rsidRPr="006B676D">
              <w:rPr>
                <w:rFonts w:ascii="Times New Roman" w:eastAsia="Times New Roman" w:hAnsi="Times New Roman" w:cs="Times New Roman"/>
                <w:lang w:eastAsia="ru-RU"/>
              </w:rPr>
              <w:t>, ул. Кооперативная, д. 54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279</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425574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Олоры</w:t>
            </w:r>
            <w:proofErr w:type="spellEnd"/>
            <w:r w:rsidRPr="006B676D">
              <w:rPr>
                <w:rFonts w:ascii="Times New Roman" w:eastAsia="Times New Roman" w:hAnsi="Times New Roman" w:cs="Times New Roman"/>
                <w:lang w:eastAsia="ru-RU"/>
              </w:rPr>
              <w:t xml:space="preserve">, ул. </w:t>
            </w:r>
            <w:proofErr w:type="spellStart"/>
            <w:r w:rsidRPr="006B676D">
              <w:rPr>
                <w:rFonts w:ascii="Times New Roman" w:eastAsia="Times New Roman" w:hAnsi="Times New Roman" w:cs="Times New Roman"/>
                <w:lang w:eastAsia="ru-RU"/>
              </w:rPr>
              <w:t>Палантая</w:t>
            </w:r>
            <w:proofErr w:type="spellEnd"/>
            <w:r w:rsidRPr="006B676D">
              <w:rPr>
                <w:rFonts w:ascii="Times New Roman" w:eastAsia="Times New Roman" w:hAnsi="Times New Roman" w:cs="Times New Roman"/>
                <w:lang w:eastAsia="ru-RU"/>
              </w:rPr>
              <w:t>, д. 23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280</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425577</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Куракино</w:t>
            </w:r>
            <w:proofErr w:type="spellEnd"/>
            <w:r w:rsidRPr="006B676D">
              <w:rPr>
                <w:rFonts w:ascii="Times New Roman" w:eastAsia="Times New Roman" w:hAnsi="Times New Roman" w:cs="Times New Roman"/>
                <w:lang w:eastAsia="ru-RU"/>
              </w:rPr>
              <w:t>, ул. Комсомольская, д. 6</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281</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425578</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Ирнур</w:t>
            </w:r>
            <w:proofErr w:type="spellEnd"/>
            <w:r w:rsidRPr="006B676D">
              <w:rPr>
                <w:rFonts w:ascii="Times New Roman" w:eastAsia="Times New Roman" w:hAnsi="Times New Roman" w:cs="Times New Roman"/>
                <w:lang w:eastAsia="ru-RU"/>
              </w:rPr>
              <w:t xml:space="preserve">, ул. Колхозная, д. 50 </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282</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425581</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с. </w:t>
            </w:r>
            <w:proofErr w:type="spellStart"/>
            <w:r w:rsidRPr="006B676D">
              <w:rPr>
                <w:rFonts w:ascii="Times New Roman" w:eastAsia="Times New Roman" w:hAnsi="Times New Roman" w:cs="Times New Roman"/>
                <w:lang w:eastAsia="ru-RU"/>
              </w:rPr>
              <w:t>Елеево</w:t>
            </w:r>
            <w:proofErr w:type="spellEnd"/>
            <w:r w:rsidRPr="006B676D">
              <w:rPr>
                <w:rFonts w:ascii="Times New Roman" w:eastAsia="Times New Roman" w:hAnsi="Times New Roman" w:cs="Times New Roman"/>
                <w:lang w:eastAsia="ru-RU"/>
              </w:rPr>
              <w:t>, ул. Рабочая, д. 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283</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425582</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Ильпанур</w:t>
            </w:r>
            <w:proofErr w:type="spellEnd"/>
            <w:r w:rsidRPr="006B676D">
              <w:rPr>
                <w:rFonts w:ascii="Times New Roman" w:eastAsia="Times New Roman" w:hAnsi="Times New Roman" w:cs="Times New Roman"/>
                <w:lang w:eastAsia="ru-RU"/>
              </w:rPr>
              <w:t>, ул. Новая, д. 27А</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284</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425585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д. Усола, ул. Молодежная, д. 14</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eastAsia="ru-RU"/>
              </w:rPr>
            </w:pPr>
            <w:r w:rsidRPr="006B676D">
              <w:rPr>
                <w:rFonts w:ascii="Times New Roman" w:eastAsia="Times New Roman" w:hAnsi="Times New Roman" w:cs="Times New Roman"/>
                <w:lang w:eastAsia="ru-RU"/>
              </w:rPr>
              <w:t>285</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eastAsia="ru-RU"/>
              </w:rPr>
            </w:pPr>
            <w:r w:rsidRPr="006B676D">
              <w:rPr>
                <w:rFonts w:ascii="Times New Roman" w:eastAsia="Times New Roman" w:hAnsi="Times New Roman" w:cs="Times New Roman"/>
                <w:lang w:eastAsia="ru-RU"/>
              </w:rPr>
              <w:t>425586</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с. Илеть, ул. Заречная, д. 21</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eastAsia="ru-RU"/>
              </w:rPr>
            </w:pPr>
            <w:r w:rsidRPr="006B676D">
              <w:rPr>
                <w:rFonts w:ascii="Times New Roman" w:eastAsia="Times New Roman" w:hAnsi="Times New Roman" w:cs="Times New Roman"/>
                <w:lang w:eastAsia="ru-RU"/>
              </w:rPr>
              <w:t>286</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eastAsia="ru-RU"/>
              </w:rPr>
            </w:pPr>
            <w:r w:rsidRPr="006B676D">
              <w:rPr>
                <w:rFonts w:ascii="Times New Roman" w:eastAsia="Times New Roman" w:hAnsi="Times New Roman" w:cs="Times New Roman"/>
                <w:lang w:eastAsia="ru-RU"/>
              </w:rPr>
              <w:t>425594</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д. </w:t>
            </w:r>
            <w:proofErr w:type="spellStart"/>
            <w:r w:rsidRPr="006B676D">
              <w:rPr>
                <w:rFonts w:ascii="Times New Roman" w:eastAsia="Times New Roman" w:hAnsi="Times New Roman" w:cs="Times New Roman"/>
                <w:lang w:eastAsia="ru-RU"/>
              </w:rPr>
              <w:t>Портянур</w:t>
            </w:r>
            <w:proofErr w:type="spellEnd"/>
            <w:r w:rsidRPr="006B676D">
              <w:rPr>
                <w:rFonts w:ascii="Times New Roman" w:eastAsia="Times New Roman" w:hAnsi="Times New Roman" w:cs="Times New Roman"/>
                <w:lang w:eastAsia="ru-RU"/>
              </w:rPr>
              <w:t>, ул. Комсомольская, д. 23</w:t>
            </w:r>
          </w:p>
        </w:tc>
      </w:tr>
      <w:tr w:rsidR="006B676D" w:rsidRPr="006B676D" w:rsidTr="00F7291C">
        <w:trPr>
          <w:trHeight w:val="20"/>
        </w:trPr>
        <w:tc>
          <w:tcPr>
            <w:tcW w:w="713"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eastAsia="ru-RU"/>
              </w:rPr>
            </w:pPr>
            <w:r w:rsidRPr="006B676D">
              <w:rPr>
                <w:rFonts w:ascii="Times New Roman" w:eastAsia="Times New Roman" w:hAnsi="Times New Roman" w:cs="Times New Roman"/>
                <w:lang w:eastAsia="ru-RU"/>
              </w:rPr>
              <w:t>287</w:t>
            </w:r>
          </w:p>
        </w:tc>
        <w:tc>
          <w:tcPr>
            <w:tcW w:w="876" w:type="dxa"/>
            <w:shd w:val="clear" w:color="auto" w:fill="auto"/>
            <w:vAlign w:val="center"/>
          </w:tcPr>
          <w:p w:rsidR="006B676D" w:rsidRPr="006B676D" w:rsidRDefault="006B676D" w:rsidP="006B676D">
            <w:pPr>
              <w:spacing w:after="0" w:line="240" w:lineRule="auto"/>
              <w:jc w:val="center"/>
              <w:rPr>
                <w:rFonts w:ascii="Times New Roman" w:eastAsia="Times New Roman" w:hAnsi="Times New Roman" w:cs="Times New Roman"/>
                <w:lang w:eastAsia="ru-RU"/>
              </w:rPr>
            </w:pPr>
            <w:r w:rsidRPr="006B676D">
              <w:rPr>
                <w:rFonts w:ascii="Times New Roman" w:eastAsia="Times New Roman" w:hAnsi="Times New Roman" w:cs="Times New Roman"/>
                <w:lang w:eastAsia="ru-RU"/>
              </w:rPr>
              <w:t>425595</w:t>
            </w:r>
          </w:p>
        </w:tc>
        <w:tc>
          <w:tcPr>
            <w:tcW w:w="8425" w:type="dxa"/>
            <w:shd w:val="clear" w:color="auto" w:fill="auto"/>
            <w:vAlign w:val="bottom"/>
          </w:tcPr>
          <w:p w:rsidR="006B676D" w:rsidRPr="006B676D" w:rsidRDefault="006B676D" w:rsidP="006B676D">
            <w:pPr>
              <w:spacing w:after="0" w:line="240" w:lineRule="auto"/>
              <w:rPr>
                <w:rFonts w:ascii="Times New Roman" w:eastAsia="Times New Roman" w:hAnsi="Times New Roman" w:cs="Times New Roman"/>
                <w:lang w:val="ru" w:eastAsia="ru-RU"/>
              </w:rPr>
            </w:pPr>
            <w:r w:rsidRPr="006B676D">
              <w:rPr>
                <w:rFonts w:ascii="Times New Roman" w:eastAsia="Times New Roman" w:hAnsi="Times New Roman" w:cs="Times New Roman"/>
                <w:lang w:eastAsia="ru-RU"/>
              </w:rPr>
              <w:t xml:space="preserve">Республика Марий Эл, р-н </w:t>
            </w:r>
            <w:proofErr w:type="spellStart"/>
            <w:r w:rsidRPr="006B676D">
              <w:rPr>
                <w:rFonts w:ascii="Times New Roman" w:eastAsia="Times New Roman" w:hAnsi="Times New Roman" w:cs="Times New Roman"/>
                <w:lang w:eastAsia="ru-RU"/>
              </w:rPr>
              <w:t>Параньгинский</w:t>
            </w:r>
            <w:proofErr w:type="spellEnd"/>
            <w:r w:rsidRPr="006B676D">
              <w:rPr>
                <w:rFonts w:ascii="Times New Roman" w:eastAsia="Times New Roman" w:hAnsi="Times New Roman" w:cs="Times New Roman"/>
                <w:lang w:eastAsia="ru-RU"/>
              </w:rPr>
              <w:t xml:space="preserve">, д. Русская </w:t>
            </w:r>
            <w:proofErr w:type="spellStart"/>
            <w:r w:rsidRPr="006B676D">
              <w:rPr>
                <w:rFonts w:ascii="Times New Roman" w:eastAsia="Times New Roman" w:hAnsi="Times New Roman" w:cs="Times New Roman"/>
                <w:lang w:eastAsia="ru-RU"/>
              </w:rPr>
              <w:t>Ляжмарь</w:t>
            </w:r>
            <w:proofErr w:type="spellEnd"/>
            <w:r w:rsidRPr="006B676D">
              <w:rPr>
                <w:rFonts w:ascii="Times New Roman" w:eastAsia="Times New Roman" w:hAnsi="Times New Roman" w:cs="Times New Roman"/>
                <w:lang w:eastAsia="ru-RU"/>
              </w:rPr>
              <w:t>, ул. Молодежная, д. 9, кв. 20</w:t>
            </w:r>
          </w:p>
        </w:tc>
      </w:tr>
    </w:tbl>
    <w:p w:rsidR="006B676D" w:rsidRPr="006B676D" w:rsidRDefault="006B676D" w:rsidP="006B676D">
      <w:pPr>
        <w:spacing w:after="0" w:line="240" w:lineRule="auto"/>
        <w:rPr>
          <w:rFonts w:ascii="Times New Roman" w:eastAsia="Times New Roman" w:hAnsi="Times New Roman" w:cs="Times New Roman"/>
          <w:sz w:val="24"/>
          <w:szCs w:val="24"/>
          <w:lang w:eastAsia="ru-RU"/>
        </w:rPr>
      </w:pPr>
    </w:p>
    <w:p w:rsidR="006B676D" w:rsidRPr="006B676D" w:rsidRDefault="006B676D" w:rsidP="006B676D">
      <w:pPr>
        <w:spacing w:after="0"/>
        <w:jc w:val="right"/>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br w:type="page"/>
      </w:r>
      <w:r w:rsidRPr="006B676D">
        <w:rPr>
          <w:rFonts w:ascii="Times New Roman" w:eastAsia="Times New Roman" w:hAnsi="Times New Roman" w:cs="Times New Roman"/>
          <w:sz w:val="24"/>
          <w:szCs w:val="24"/>
          <w:lang w:eastAsia="ru-RU"/>
        </w:rPr>
        <w:lastRenderedPageBreak/>
        <w:t>Приложение №3</w:t>
      </w:r>
    </w:p>
    <w:p w:rsidR="006B676D" w:rsidRPr="006B676D" w:rsidRDefault="006B676D" w:rsidP="006B676D">
      <w:pPr>
        <w:spacing w:after="0" w:line="240" w:lineRule="auto"/>
        <w:ind w:left="6663"/>
        <w:jc w:val="both"/>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 xml:space="preserve">  к Техническим условиям</w:t>
      </w:r>
    </w:p>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p>
    <w:p w:rsidR="006B676D" w:rsidRPr="006B676D" w:rsidRDefault="006B676D" w:rsidP="006B676D">
      <w:pPr>
        <w:tabs>
          <w:tab w:val="left" w:pos="426"/>
        </w:tabs>
        <w:spacing w:after="0" w:line="240" w:lineRule="auto"/>
        <w:jc w:val="center"/>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 xml:space="preserve">Характеристики оборудования для использования и совместимости с ВАТС. </w:t>
      </w:r>
    </w:p>
    <w:tbl>
      <w:tblPr>
        <w:tblW w:w="0" w:type="auto"/>
        <w:tblCellSpacing w:w="0" w:type="dxa"/>
        <w:tblBorders>
          <w:top w:val="outset" w:sz="8" w:space="0" w:color="FFFFFF"/>
          <w:left w:val="outset" w:sz="8" w:space="0" w:color="FFFFFF"/>
          <w:bottom w:val="outset" w:sz="8" w:space="0" w:color="FFFFFF"/>
          <w:right w:val="outset" w:sz="8" w:space="0" w:color="FFFFFF"/>
        </w:tblBorders>
        <w:shd w:val="clear" w:color="auto" w:fill="FFFFFF"/>
        <w:tblCellMar>
          <w:left w:w="0" w:type="dxa"/>
          <w:right w:w="0" w:type="dxa"/>
        </w:tblCellMar>
        <w:tblLook w:val="04A0" w:firstRow="1" w:lastRow="0" w:firstColumn="1" w:lastColumn="0" w:noHBand="0" w:noVBand="1"/>
      </w:tblPr>
      <w:tblGrid>
        <w:gridCol w:w="3001"/>
        <w:gridCol w:w="6338"/>
      </w:tblGrid>
      <w:tr w:rsidR="006B676D" w:rsidRPr="006B676D" w:rsidTr="00F7291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Поддерживаемые  Протоколы/Стандарты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color w:val="2B2B2B"/>
                <w:sz w:val="24"/>
                <w:szCs w:val="24"/>
                <w:shd w:val="clear" w:color="auto" w:fill="FFFFFF"/>
                <w:lang w:eastAsia="ru-RU"/>
              </w:rPr>
              <w:t>GSM 900/1800</w:t>
            </w:r>
          </w:p>
        </w:tc>
      </w:tr>
      <w:tr w:rsidR="006B676D" w:rsidRPr="006B676D" w:rsidTr="00F7291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color w:val="2B2B2B"/>
                <w:sz w:val="24"/>
                <w:szCs w:val="24"/>
                <w:shd w:val="clear" w:color="auto" w:fill="FFFFFF"/>
                <w:lang w:eastAsia="ru-RU"/>
              </w:rPr>
              <w:t>Количество SIM-карт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2</w:t>
            </w:r>
          </w:p>
        </w:tc>
      </w:tr>
      <w:tr w:rsidR="006B676D" w:rsidRPr="006B676D" w:rsidTr="00F7291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Телефонные функции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Удержание вызова, перевод звонка, переадресация, 3-сторонняя конференция, загружаемая телефонная книга (XML, LDAP, до 500 записей), ожидание вызова, журнал вызовов (до 200 записей).</w:t>
            </w:r>
          </w:p>
        </w:tc>
      </w:tr>
      <w:tr w:rsidR="006B676D" w:rsidRPr="006B676D" w:rsidTr="00F7291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color w:val="2B2B2B"/>
                <w:sz w:val="24"/>
                <w:szCs w:val="24"/>
                <w:shd w:val="clear" w:color="auto" w:fill="FFFFFF"/>
                <w:lang w:eastAsia="ru-RU"/>
              </w:rPr>
              <w:t>Тип экрана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shd w:val="clear" w:color="auto" w:fill="FFFFFF"/>
              <w:spacing w:after="105" w:line="240" w:lineRule="auto"/>
              <w:rPr>
                <w:rFonts w:ascii="Times New Roman" w:eastAsia="Times New Roman" w:hAnsi="Times New Roman" w:cs="Times New Roman"/>
                <w:color w:val="2B2B2B"/>
                <w:sz w:val="24"/>
                <w:szCs w:val="24"/>
                <w:lang w:eastAsia="ru-RU"/>
              </w:rPr>
            </w:pPr>
            <w:r w:rsidRPr="006B676D">
              <w:rPr>
                <w:rFonts w:ascii="Times New Roman" w:eastAsia="Times New Roman" w:hAnsi="Times New Roman" w:cs="Times New Roman"/>
                <w:color w:val="2B2B2B"/>
                <w:sz w:val="24"/>
                <w:szCs w:val="24"/>
                <w:lang w:eastAsia="ru-RU"/>
              </w:rPr>
              <w:t>Диагональ не менее 2.4 дюйм, размер изображения 320x240</w:t>
            </w:r>
          </w:p>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p>
        </w:tc>
      </w:tr>
      <w:tr w:rsidR="006B676D" w:rsidRPr="006B676D" w:rsidTr="00F7291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color w:val="2B2B2B"/>
                <w:sz w:val="24"/>
                <w:szCs w:val="24"/>
                <w:shd w:val="clear" w:color="auto" w:fill="FFFFFF"/>
                <w:lang w:eastAsia="ru-RU"/>
              </w:rPr>
              <w:t>Емкость аккумулятора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 xml:space="preserve"> Не менее 1500 </w:t>
            </w:r>
            <w:proofErr w:type="spellStart"/>
            <w:r w:rsidRPr="006B676D">
              <w:rPr>
                <w:rFonts w:ascii="Times New Roman" w:eastAsia="Times New Roman" w:hAnsi="Times New Roman" w:cs="Times New Roman"/>
                <w:color w:val="2B2B2B"/>
                <w:sz w:val="24"/>
                <w:szCs w:val="24"/>
                <w:shd w:val="clear" w:color="auto" w:fill="FFFFFF"/>
                <w:lang w:eastAsia="ru-RU"/>
              </w:rPr>
              <w:t>мА</w:t>
            </w:r>
            <w:r w:rsidRPr="006B676D">
              <w:rPr>
                <w:rFonts w:ascii="Cambria Math" w:eastAsia="Times New Roman" w:hAnsi="Cambria Math" w:cs="Cambria Math"/>
                <w:color w:val="2B2B2B"/>
                <w:sz w:val="24"/>
                <w:szCs w:val="24"/>
                <w:shd w:val="clear" w:color="auto" w:fill="FFFFFF"/>
                <w:lang w:eastAsia="ru-RU"/>
              </w:rPr>
              <w:t>⋅</w:t>
            </w:r>
            <w:r w:rsidRPr="006B676D">
              <w:rPr>
                <w:rFonts w:ascii="Times New Roman" w:eastAsia="Times New Roman" w:hAnsi="Times New Roman" w:cs="Times New Roman"/>
                <w:color w:val="2B2B2B"/>
                <w:sz w:val="24"/>
                <w:szCs w:val="24"/>
                <w:shd w:val="clear" w:color="auto" w:fill="FFFFFF"/>
                <w:lang w:eastAsia="ru-RU"/>
              </w:rPr>
              <w:t>ч</w:t>
            </w:r>
            <w:proofErr w:type="spellEnd"/>
          </w:p>
        </w:tc>
      </w:tr>
      <w:tr w:rsidR="006B676D" w:rsidRPr="006B676D" w:rsidTr="00F7291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Поддерживаемые языки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Русский обязательно.</w:t>
            </w:r>
          </w:p>
        </w:tc>
      </w:tr>
      <w:tr w:rsidR="006B676D" w:rsidRPr="006B676D" w:rsidTr="00F7291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8"/>
                <w:lang w:eastAsia="ru-RU"/>
              </w:rPr>
              <w:t>Комплектация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6B676D" w:rsidRPr="006B676D" w:rsidRDefault="006B676D" w:rsidP="006B676D">
            <w:pPr>
              <w:tabs>
                <w:tab w:val="left" w:pos="426"/>
              </w:tabs>
              <w:spacing w:after="0" w:line="240" w:lineRule="auto"/>
              <w:rPr>
                <w:rFonts w:ascii="Times New Roman" w:eastAsia="Times New Roman" w:hAnsi="Times New Roman" w:cs="Times New Roman"/>
                <w:sz w:val="24"/>
                <w:szCs w:val="24"/>
                <w:lang w:eastAsia="ru-RU"/>
              </w:rPr>
            </w:pPr>
            <w:r w:rsidRPr="006B676D">
              <w:rPr>
                <w:rFonts w:ascii="Times New Roman" w:eastAsia="Times New Roman" w:hAnsi="Times New Roman" w:cs="Times New Roman"/>
                <w:sz w:val="24"/>
                <w:szCs w:val="24"/>
                <w:lang w:eastAsia="ru-RU"/>
              </w:rPr>
              <w:t>Телефонный аппарат, аккумулятор + зарядное устройство или блок питания, руководство пользователя</w:t>
            </w:r>
          </w:p>
        </w:tc>
      </w:tr>
    </w:tbl>
    <w:p w:rsidR="006B676D" w:rsidRPr="006B676D" w:rsidRDefault="006B676D" w:rsidP="006B676D">
      <w:pPr>
        <w:spacing w:after="200" w:line="276" w:lineRule="auto"/>
        <w:rPr>
          <w:rFonts w:ascii="Times New Roman" w:eastAsia="Calibri" w:hAnsi="Times New Roman" w:cs="Times New Roman"/>
          <w:sz w:val="24"/>
          <w:szCs w:val="24"/>
          <w:lang w:eastAsia="ru-RU"/>
        </w:rPr>
      </w:pPr>
    </w:p>
    <w:p w:rsidR="006B676D" w:rsidRPr="006B676D" w:rsidRDefault="006B676D" w:rsidP="006B676D">
      <w:pPr>
        <w:spacing w:after="200" w:line="276" w:lineRule="auto"/>
        <w:rPr>
          <w:rFonts w:ascii="Times New Roman" w:eastAsia="Calibri" w:hAnsi="Times New Roman" w:cs="Times New Roman"/>
          <w:sz w:val="24"/>
          <w:szCs w:val="24"/>
          <w:lang w:eastAsia="ru-RU"/>
        </w:rPr>
      </w:pPr>
    </w:p>
    <w:tbl>
      <w:tblPr>
        <w:tblpPr w:leftFromText="180" w:rightFromText="180" w:bottomFromText="160" w:vertAnchor="text" w:horzAnchor="page" w:tblpX="709" w:tblpY="126"/>
        <w:tblW w:w="9694" w:type="dxa"/>
        <w:tblLook w:val="04A0" w:firstRow="1" w:lastRow="0" w:firstColumn="1" w:lastColumn="0" w:noHBand="0" w:noVBand="1"/>
      </w:tblPr>
      <w:tblGrid>
        <w:gridCol w:w="4674"/>
        <w:gridCol w:w="5020"/>
      </w:tblGrid>
      <w:tr w:rsidR="006B676D" w:rsidRPr="006B676D" w:rsidTr="00FC669F">
        <w:trPr>
          <w:trHeight w:val="2264"/>
        </w:trPr>
        <w:tc>
          <w:tcPr>
            <w:tcW w:w="4674" w:type="dxa"/>
          </w:tcPr>
          <w:p w:rsidR="006B676D" w:rsidRPr="006B676D" w:rsidRDefault="006B676D" w:rsidP="006B676D">
            <w:pPr>
              <w:spacing w:after="0" w:line="240" w:lineRule="auto"/>
              <w:jc w:val="center"/>
              <w:rPr>
                <w:rFonts w:ascii="Times New Roman" w:eastAsia="Times New Roman" w:hAnsi="Times New Roman" w:cs="Times New Roman"/>
                <w:sz w:val="24"/>
                <w:szCs w:val="24"/>
                <w:lang w:eastAsia="ru-RU"/>
              </w:rPr>
            </w:pPr>
          </w:p>
        </w:tc>
        <w:tc>
          <w:tcPr>
            <w:tcW w:w="5020" w:type="dxa"/>
          </w:tcPr>
          <w:p w:rsidR="006B676D" w:rsidRPr="006B676D" w:rsidRDefault="006B676D" w:rsidP="006B676D">
            <w:pPr>
              <w:spacing w:after="0" w:line="240" w:lineRule="auto"/>
              <w:jc w:val="center"/>
              <w:rPr>
                <w:rFonts w:ascii="Times New Roman" w:eastAsia="Times New Roman" w:hAnsi="Times New Roman" w:cs="Times New Roman"/>
                <w:sz w:val="24"/>
                <w:szCs w:val="24"/>
                <w:lang w:eastAsia="ru-RU"/>
              </w:rPr>
            </w:pPr>
          </w:p>
        </w:tc>
      </w:tr>
    </w:tbl>
    <w:p w:rsidR="00134456" w:rsidRPr="00D63E5C" w:rsidRDefault="00134456"/>
    <w:sectPr w:rsidR="00134456" w:rsidRPr="00D63E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C8C" w:rsidRDefault="001A4C8C" w:rsidP="006B676D">
      <w:pPr>
        <w:spacing w:after="0" w:line="240" w:lineRule="auto"/>
      </w:pPr>
      <w:r>
        <w:separator/>
      </w:r>
    </w:p>
  </w:endnote>
  <w:endnote w:type="continuationSeparator" w:id="0">
    <w:p w:rsidR="001A4C8C" w:rsidRDefault="001A4C8C" w:rsidP="006B6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algun Gothic Semilight"/>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C8C" w:rsidRDefault="001A4C8C" w:rsidP="006B676D">
      <w:pPr>
        <w:spacing w:after="0" w:line="240" w:lineRule="auto"/>
      </w:pPr>
      <w:r>
        <w:separator/>
      </w:r>
    </w:p>
  </w:footnote>
  <w:footnote w:type="continuationSeparator" w:id="0">
    <w:p w:rsidR="001A4C8C" w:rsidRDefault="001A4C8C" w:rsidP="006B676D">
      <w:pPr>
        <w:spacing w:after="0" w:line="240" w:lineRule="auto"/>
      </w:pPr>
      <w:r>
        <w:continuationSeparator/>
      </w:r>
    </w:p>
  </w:footnote>
  <w:footnote w:id="1">
    <w:p w:rsidR="00F7291C" w:rsidRPr="009C1E76" w:rsidRDefault="00F7291C" w:rsidP="006B676D">
      <w:pPr>
        <w:pStyle w:val="af6"/>
      </w:pPr>
      <w:r w:rsidRPr="009C1E76">
        <w:rPr>
          <w:rStyle w:val="af8"/>
        </w:rPr>
        <w:footnoteRef/>
      </w:r>
      <w:r w:rsidRPr="009C1E76">
        <w:t xml:space="preserve"> Предоставление счет-фактуры не требуется в случае, если Поставщик не является плательщиком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5395"/>
        </w:tabs>
        <w:ind w:left="5827" w:hanging="432"/>
      </w:pPr>
    </w:lvl>
    <w:lvl w:ilvl="1">
      <w:start w:val="1"/>
      <w:numFmt w:val="none"/>
      <w:suff w:val="nothing"/>
      <w:lvlText w:val=""/>
      <w:lvlJc w:val="left"/>
      <w:pPr>
        <w:tabs>
          <w:tab w:val="num" w:pos="5395"/>
        </w:tabs>
        <w:ind w:left="5971" w:hanging="576"/>
      </w:pPr>
    </w:lvl>
    <w:lvl w:ilvl="2">
      <w:start w:val="1"/>
      <w:numFmt w:val="none"/>
      <w:suff w:val="nothing"/>
      <w:lvlText w:val=""/>
      <w:lvlJc w:val="left"/>
      <w:pPr>
        <w:tabs>
          <w:tab w:val="num" w:pos="5395"/>
        </w:tabs>
        <w:ind w:left="6115" w:hanging="720"/>
      </w:pPr>
    </w:lvl>
    <w:lvl w:ilvl="3">
      <w:start w:val="1"/>
      <w:numFmt w:val="none"/>
      <w:suff w:val="nothing"/>
      <w:lvlText w:val=""/>
      <w:lvlJc w:val="left"/>
      <w:pPr>
        <w:tabs>
          <w:tab w:val="num" w:pos="5395"/>
        </w:tabs>
        <w:ind w:left="6259" w:hanging="864"/>
      </w:pPr>
    </w:lvl>
    <w:lvl w:ilvl="4">
      <w:start w:val="1"/>
      <w:numFmt w:val="none"/>
      <w:suff w:val="nothing"/>
      <w:lvlText w:val=""/>
      <w:lvlJc w:val="left"/>
      <w:pPr>
        <w:tabs>
          <w:tab w:val="num" w:pos="5395"/>
        </w:tabs>
        <w:ind w:left="6403" w:hanging="1008"/>
      </w:pPr>
    </w:lvl>
    <w:lvl w:ilvl="5">
      <w:start w:val="1"/>
      <w:numFmt w:val="none"/>
      <w:suff w:val="nothing"/>
      <w:lvlText w:val=""/>
      <w:lvlJc w:val="left"/>
      <w:pPr>
        <w:tabs>
          <w:tab w:val="num" w:pos="5395"/>
        </w:tabs>
        <w:ind w:left="6547" w:hanging="1152"/>
      </w:pPr>
    </w:lvl>
    <w:lvl w:ilvl="6">
      <w:start w:val="1"/>
      <w:numFmt w:val="none"/>
      <w:suff w:val="nothing"/>
      <w:lvlText w:val=""/>
      <w:lvlJc w:val="left"/>
      <w:pPr>
        <w:tabs>
          <w:tab w:val="num" w:pos="5395"/>
        </w:tabs>
        <w:ind w:left="6691" w:hanging="1296"/>
      </w:pPr>
    </w:lvl>
    <w:lvl w:ilvl="7">
      <w:start w:val="1"/>
      <w:numFmt w:val="none"/>
      <w:suff w:val="nothing"/>
      <w:lvlText w:val=""/>
      <w:lvlJc w:val="left"/>
      <w:pPr>
        <w:tabs>
          <w:tab w:val="num" w:pos="5395"/>
        </w:tabs>
        <w:ind w:left="6835" w:hanging="1440"/>
      </w:pPr>
    </w:lvl>
    <w:lvl w:ilvl="8">
      <w:start w:val="1"/>
      <w:numFmt w:val="none"/>
      <w:suff w:val="nothing"/>
      <w:lvlText w:val=""/>
      <w:lvlJc w:val="left"/>
      <w:pPr>
        <w:tabs>
          <w:tab w:val="num" w:pos="5395"/>
        </w:tabs>
        <w:ind w:left="6979" w:hanging="1584"/>
      </w:pPr>
    </w:lvl>
  </w:abstractNum>
  <w:abstractNum w:abstractNumId="1" w15:restartNumberingAfterBreak="0">
    <w:nsid w:val="03A86E31"/>
    <w:multiLevelType w:val="hybridMultilevel"/>
    <w:tmpl w:val="DEECAF8C"/>
    <w:lvl w:ilvl="0" w:tplc="4D10D19E">
      <w:start w:val="1"/>
      <w:numFmt w:val="bullet"/>
      <w:lvlText w:val=""/>
      <w:lvlJc w:val="left"/>
      <w:pPr>
        <w:ind w:left="1353" w:hanging="360"/>
      </w:pPr>
      <w:rPr>
        <w:rFonts w:ascii="Symbol" w:hAnsi="Symbol" w:hint="default"/>
        <w:color w:val="auto"/>
      </w:rPr>
    </w:lvl>
    <w:lvl w:ilvl="1" w:tplc="3056D2F6">
      <w:numFmt w:val="bullet"/>
      <w:lvlText w:val="-"/>
      <w:lvlJc w:val="left"/>
      <w:pPr>
        <w:ind w:left="2149" w:hanging="360"/>
      </w:pPr>
      <w:rPr>
        <w:rFonts w:ascii="Calibri" w:eastAsia="Times New Roman" w:hAnsi="Calibri"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761293"/>
    <w:multiLevelType w:val="hybridMultilevel"/>
    <w:tmpl w:val="9FD08A5C"/>
    <w:lvl w:ilvl="0" w:tplc="4D10D19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B56911"/>
    <w:multiLevelType w:val="hybridMultilevel"/>
    <w:tmpl w:val="13088E98"/>
    <w:lvl w:ilvl="0" w:tplc="5ACA73CC">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14C02D60"/>
    <w:multiLevelType w:val="hybridMultilevel"/>
    <w:tmpl w:val="3176CF96"/>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7E6353"/>
    <w:multiLevelType w:val="hybridMultilevel"/>
    <w:tmpl w:val="2B2A6F52"/>
    <w:lvl w:ilvl="0" w:tplc="2FD459F2">
      <w:start w:val="1"/>
      <w:numFmt w:val="decimal"/>
      <w:lvlText w:val="%1."/>
      <w:lvlJc w:val="left"/>
      <w:pPr>
        <w:ind w:left="395" w:hanging="360"/>
      </w:pPr>
      <w:rPr>
        <w:rFonts w:eastAsia="Times New Roman"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2" w15:restartNumberingAfterBreak="0">
    <w:nsid w:val="2094040E"/>
    <w:multiLevelType w:val="hybridMultilevel"/>
    <w:tmpl w:val="632270CA"/>
    <w:lvl w:ilvl="0" w:tplc="4F2245A0">
      <w:start w:val="1"/>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1567"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783952"/>
    <w:multiLevelType w:val="hybridMultilevel"/>
    <w:tmpl w:val="306A9EB6"/>
    <w:lvl w:ilvl="0" w:tplc="4D10D1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F64644"/>
    <w:multiLevelType w:val="hybridMultilevel"/>
    <w:tmpl w:val="150853D4"/>
    <w:lvl w:ilvl="0" w:tplc="3FC241B4">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52C0568"/>
    <w:multiLevelType w:val="hybridMultilevel"/>
    <w:tmpl w:val="875E8F2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B2A7981"/>
    <w:multiLevelType w:val="hybridMultilevel"/>
    <w:tmpl w:val="6384348E"/>
    <w:lvl w:ilvl="0" w:tplc="1B8C21A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1"/>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4"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8B87D96"/>
    <w:multiLevelType w:val="hybridMultilevel"/>
    <w:tmpl w:val="FA787C6E"/>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BE12DB5"/>
    <w:multiLevelType w:val="hybridMultilevel"/>
    <w:tmpl w:val="150853D4"/>
    <w:lvl w:ilvl="0" w:tplc="3FC241B4">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8" w15:restartNumberingAfterBreak="0">
    <w:nsid w:val="64751E1D"/>
    <w:multiLevelType w:val="hybridMultilevel"/>
    <w:tmpl w:val="90F0BB5A"/>
    <w:lvl w:ilvl="0" w:tplc="4D10D1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230F8F"/>
    <w:multiLevelType w:val="hybridMultilevel"/>
    <w:tmpl w:val="150853D4"/>
    <w:lvl w:ilvl="0" w:tplc="3FC241B4">
      <w:start w:val="1"/>
      <w:numFmt w:val="decimal"/>
      <w:lvlText w:val="%1."/>
      <w:lvlJc w:val="left"/>
      <w:pPr>
        <w:ind w:left="785"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EB60467"/>
    <w:multiLevelType w:val="hybridMultilevel"/>
    <w:tmpl w:val="113C86B4"/>
    <w:lvl w:ilvl="0" w:tplc="4D10D19E">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2AD19D6"/>
    <w:multiLevelType w:val="hybridMultilevel"/>
    <w:tmpl w:val="F5DEF418"/>
    <w:lvl w:ilvl="0" w:tplc="0DBC5B5A">
      <w:start w:val="6"/>
      <w:numFmt w:val="bullet"/>
      <w:lvlText w:val="-"/>
      <w:lvlJc w:val="left"/>
      <w:pPr>
        <w:ind w:left="1495" w:hanging="360"/>
      </w:pPr>
      <w:rPr>
        <w:rFonts w:ascii="Times New Roman" w:eastAsia="Calibri" w:hAnsi="Times New Roman"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3" w15:restartNumberingAfterBreak="0">
    <w:nsid w:val="73031CF9"/>
    <w:multiLevelType w:val="multilevel"/>
    <w:tmpl w:val="EDDCBB8E"/>
    <w:lvl w:ilvl="0">
      <w:start w:val="1"/>
      <w:numFmt w:val="decimal"/>
      <w:lvlText w:val="%1."/>
      <w:lvlJc w:val="left"/>
      <w:pPr>
        <w:ind w:left="1440" w:hanging="360"/>
      </w:pPr>
      <w:rPr>
        <w:rFonts w:cs="Times New Roman"/>
        <w:b/>
      </w:rPr>
    </w:lvl>
    <w:lvl w:ilvl="1">
      <w:start w:val="1"/>
      <w:numFmt w:val="decimal"/>
      <w:isLgl/>
      <w:lvlText w:val="%1.%2."/>
      <w:lvlJc w:val="left"/>
      <w:pPr>
        <w:ind w:left="1800" w:hanging="720"/>
      </w:pPr>
      <w:rPr>
        <w:rFonts w:cs="Times New Roman"/>
      </w:rPr>
    </w:lvl>
    <w:lvl w:ilvl="2">
      <w:start w:val="1"/>
      <w:numFmt w:val="decimal"/>
      <w:isLgl/>
      <w:lvlText w:val="%1.%2.%3."/>
      <w:lvlJc w:val="left"/>
      <w:pPr>
        <w:ind w:left="1855"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520" w:hanging="1440"/>
      </w:pPr>
      <w:rPr>
        <w:rFonts w:cs="Times New Roman"/>
      </w:rPr>
    </w:lvl>
    <w:lvl w:ilvl="6">
      <w:start w:val="1"/>
      <w:numFmt w:val="decimal"/>
      <w:isLgl/>
      <w:lvlText w:val="%1.%2.%3.%4.%5.%6.%7."/>
      <w:lvlJc w:val="left"/>
      <w:pPr>
        <w:ind w:left="2880" w:hanging="1800"/>
      </w:pPr>
      <w:rPr>
        <w:rFonts w:cs="Times New Roman"/>
      </w:rPr>
    </w:lvl>
    <w:lvl w:ilvl="7">
      <w:start w:val="1"/>
      <w:numFmt w:val="decimal"/>
      <w:isLgl/>
      <w:lvlText w:val="%1.%2.%3.%4.%5.%6.%7.%8."/>
      <w:lvlJc w:val="left"/>
      <w:pPr>
        <w:ind w:left="2880" w:hanging="1800"/>
      </w:pPr>
      <w:rPr>
        <w:rFonts w:cs="Times New Roman"/>
      </w:rPr>
    </w:lvl>
    <w:lvl w:ilvl="8">
      <w:start w:val="1"/>
      <w:numFmt w:val="decimal"/>
      <w:isLgl/>
      <w:lvlText w:val="%1.%2.%3.%4.%5.%6.%7.%8.%9."/>
      <w:lvlJc w:val="left"/>
      <w:pPr>
        <w:ind w:left="3240" w:hanging="2160"/>
      </w:pPr>
      <w:rPr>
        <w:rFonts w:cs="Times New Roman"/>
      </w:rPr>
    </w:lvl>
  </w:abstractNum>
  <w:abstractNum w:abstractNumId="34" w15:restartNumberingAfterBreak="0">
    <w:nsid w:val="734D1D2C"/>
    <w:multiLevelType w:val="hybridMultilevel"/>
    <w:tmpl w:val="A6E8B878"/>
    <w:lvl w:ilvl="0" w:tplc="4D10D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D11286"/>
    <w:multiLevelType w:val="hybridMultilevel"/>
    <w:tmpl w:val="28FCDA60"/>
    <w:lvl w:ilvl="0" w:tplc="6FCA08E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6852904"/>
    <w:multiLevelType w:val="hybridMultilevel"/>
    <w:tmpl w:val="150853D4"/>
    <w:lvl w:ilvl="0" w:tplc="3FC241B4">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8553492"/>
    <w:multiLevelType w:val="hybridMultilevel"/>
    <w:tmpl w:val="150853D4"/>
    <w:lvl w:ilvl="0" w:tplc="3FC241B4">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C837E29"/>
    <w:multiLevelType w:val="hybridMultilevel"/>
    <w:tmpl w:val="81E6F65E"/>
    <w:lvl w:ilvl="0" w:tplc="4D10D19E">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493ADD"/>
    <w:multiLevelType w:val="hybridMultilevel"/>
    <w:tmpl w:val="64523CEA"/>
    <w:lvl w:ilvl="0" w:tplc="EBD6FD1A">
      <w:start w:val="1"/>
      <w:numFmt w:val="decimal"/>
      <w:lvlText w:val="%1."/>
      <w:lvlJc w:val="left"/>
      <w:pPr>
        <w:ind w:left="374" w:hanging="360"/>
      </w:pPr>
      <w:rPr>
        <w:color w:val="000000"/>
      </w:rPr>
    </w:lvl>
    <w:lvl w:ilvl="1" w:tplc="04190019">
      <w:start w:val="1"/>
      <w:numFmt w:val="lowerLetter"/>
      <w:lvlText w:val="%2."/>
      <w:lvlJc w:val="left"/>
      <w:pPr>
        <w:ind w:left="1094" w:hanging="360"/>
      </w:pPr>
    </w:lvl>
    <w:lvl w:ilvl="2" w:tplc="0419001B">
      <w:start w:val="1"/>
      <w:numFmt w:val="lowerRoman"/>
      <w:lvlText w:val="%3."/>
      <w:lvlJc w:val="right"/>
      <w:pPr>
        <w:ind w:left="1814" w:hanging="180"/>
      </w:pPr>
    </w:lvl>
    <w:lvl w:ilvl="3" w:tplc="0419000F">
      <w:start w:val="1"/>
      <w:numFmt w:val="decimal"/>
      <w:lvlText w:val="%4."/>
      <w:lvlJc w:val="left"/>
      <w:pPr>
        <w:ind w:left="2534" w:hanging="360"/>
      </w:pPr>
    </w:lvl>
    <w:lvl w:ilvl="4" w:tplc="04190019">
      <w:start w:val="1"/>
      <w:numFmt w:val="lowerLetter"/>
      <w:lvlText w:val="%5."/>
      <w:lvlJc w:val="left"/>
      <w:pPr>
        <w:ind w:left="3254" w:hanging="360"/>
      </w:pPr>
    </w:lvl>
    <w:lvl w:ilvl="5" w:tplc="0419001B">
      <w:start w:val="1"/>
      <w:numFmt w:val="lowerRoman"/>
      <w:lvlText w:val="%6."/>
      <w:lvlJc w:val="right"/>
      <w:pPr>
        <w:ind w:left="3974" w:hanging="180"/>
      </w:pPr>
    </w:lvl>
    <w:lvl w:ilvl="6" w:tplc="0419000F">
      <w:start w:val="1"/>
      <w:numFmt w:val="decimal"/>
      <w:lvlText w:val="%7."/>
      <w:lvlJc w:val="left"/>
      <w:pPr>
        <w:ind w:left="4694" w:hanging="360"/>
      </w:pPr>
    </w:lvl>
    <w:lvl w:ilvl="7" w:tplc="04190019">
      <w:start w:val="1"/>
      <w:numFmt w:val="lowerLetter"/>
      <w:lvlText w:val="%8."/>
      <w:lvlJc w:val="left"/>
      <w:pPr>
        <w:ind w:left="5414" w:hanging="360"/>
      </w:pPr>
    </w:lvl>
    <w:lvl w:ilvl="8" w:tplc="0419001B">
      <w:start w:val="1"/>
      <w:numFmt w:val="lowerRoman"/>
      <w:lvlText w:val="%9."/>
      <w:lvlJc w:val="right"/>
      <w:pPr>
        <w:ind w:left="6134" w:hanging="180"/>
      </w:pPr>
    </w:lvl>
  </w:abstractNum>
  <w:abstractNum w:abstractNumId="40"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5"/>
  </w:num>
  <w:num w:numId="2">
    <w:abstractNumId w:val="8"/>
  </w:num>
  <w:num w:numId="3">
    <w:abstractNumId w:val="4"/>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2"/>
  </w:num>
  <w:num w:numId="23">
    <w:abstractNumId w:val="37"/>
  </w:num>
  <w:num w:numId="24">
    <w:abstractNumId w:val="9"/>
  </w:num>
  <w:num w:numId="25">
    <w:abstractNumId w:val="11"/>
  </w:num>
  <w:num w:numId="26">
    <w:abstractNumId w:val="22"/>
  </w:num>
  <w:num w:numId="27">
    <w:abstractNumId w:val="10"/>
  </w:num>
  <w:num w:numId="28">
    <w:abstractNumId w:val="38"/>
  </w:num>
  <w:num w:numId="29">
    <w:abstractNumId w:val="16"/>
  </w:num>
  <w:num w:numId="30">
    <w:abstractNumId w:val="20"/>
  </w:num>
  <w:num w:numId="31">
    <w:abstractNumId w:val="28"/>
  </w:num>
  <w:num w:numId="32">
    <w:abstractNumId w:val="1"/>
  </w:num>
  <w:num w:numId="33">
    <w:abstractNumId w:val="31"/>
  </w:num>
  <w:num w:numId="34">
    <w:abstractNumId w:val="7"/>
  </w:num>
  <w:num w:numId="35">
    <w:abstractNumId w:val="40"/>
  </w:num>
  <w:num w:numId="36">
    <w:abstractNumId w:val="34"/>
  </w:num>
  <w:num w:numId="37">
    <w:abstractNumId w:val="3"/>
  </w:num>
  <w:num w:numId="38">
    <w:abstractNumId w:val="21"/>
  </w:num>
  <w:num w:numId="39">
    <w:abstractNumId w:val="27"/>
  </w:num>
  <w:num w:numId="40">
    <w:abstractNumId w:val="1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C4A"/>
    <w:rsid w:val="0003228F"/>
    <w:rsid w:val="000C513F"/>
    <w:rsid w:val="000C6052"/>
    <w:rsid w:val="00134456"/>
    <w:rsid w:val="001A4C8C"/>
    <w:rsid w:val="002E3C4A"/>
    <w:rsid w:val="003F5A29"/>
    <w:rsid w:val="00446B30"/>
    <w:rsid w:val="0048343E"/>
    <w:rsid w:val="006B676D"/>
    <w:rsid w:val="006D3C8D"/>
    <w:rsid w:val="0071383F"/>
    <w:rsid w:val="007A1606"/>
    <w:rsid w:val="0087511A"/>
    <w:rsid w:val="00A238DB"/>
    <w:rsid w:val="00A33C8C"/>
    <w:rsid w:val="00B61338"/>
    <w:rsid w:val="00C135FC"/>
    <w:rsid w:val="00C17975"/>
    <w:rsid w:val="00D224D8"/>
    <w:rsid w:val="00D63E5C"/>
    <w:rsid w:val="00D64809"/>
    <w:rsid w:val="00DF3C10"/>
    <w:rsid w:val="00E6098C"/>
    <w:rsid w:val="00F7291C"/>
    <w:rsid w:val="00FC6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C2F56"/>
  <w15:chartTrackingRefBased/>
  <w15:docId w15:val="{DB58B672-BC22-41D6-8AA0-DFEF6D10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2"/>
    <w:next w:val="a2"/>
    <w:link w:val="15"/>
    <w:qFormat/>
    <w:rsid w:val="006B676D"/>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aliases w:val="Заголовок 2 Знак1,Заголовок 2 Знак Знак,Заголовок 2 Знак Знак Знак,H2,h2"/>
    <w:basedOn w:val="a2"/>
    <w:next w:val="a2"/>
    <w:link w:val="22"/>
    <w:qFormat/>
    <w:rsid w:val="006B676D"/>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0">
    <w:name w:val="heading 3"/>
    <w:aliases w:val="h3,Head 3,l3+toc 3,heading 3,CT,Sub-section Title,l3,H3"/>
    <w:basedOn w:val="a2"/>
    <w:next w:val="a2"/>
    <w:link w:val="31"/>
    <w:qFormat/>
    <w:rsid w:val="006B676D"/>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2"/>
    <w:next w:val="a2"/>
    <w:link w:val="40"/>
    <w:uiPriority w:val="9"/>
    <w:qFormat/>
    <w:rsid w:val="006B676D"/>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aliases w:val="_Подпункт"/>
    <w:basedOn w:val="a2"/>
    <w:next w:val="a2"/>
    <w:link w:val="50"/>
    <w:uiPriority w:val="9"/>
    <w:qFormat/>
    <w:rsid w:val="006B676D"/>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2"/>
    <w:next w:val="a2"/>
    <w:link w:val="61"/>
    <w:uiPriority w:val="9"/>
    <w:qFormat/>
    <w:rsid w:val="006B676D"/>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2"/>
    <w:next w:val="a2"/>
    <w:link w:val="70"/>
    <w:uiPriority w:val="9"/>
    <w:qFormat/>
    <w:rsid w:val="006B676D"/>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2"/>
    <w:next w:val="a2"/>
    <w:link w:val="80"/>
    <w:uiPriority w:val="9"/>
    <w:qFormat/>
    <w:rsid w:val="006B676D"/>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2"/>
    <w:next w:val="a2"/>
    <w:link w:val="90"/>
    <w:uiPriority w:val="9"/>
    <w:semiHidden/>
    <w:unhideWhenUsed/>
    <w:qFormat/>
    <w:rsid w:val="006B676D"/>
    <w:pPr>
      <w:keepNext/>
      <w:keepLines/>
      <w:spacing w:before="40" w:after="0"/>
      <w:outlineLvl w:val="8"/>
    </w:pPr>
    <w:rPr>
      <w:rFonts w:ascii="Cambria" w:eastAsia="MS Gothic" w:hAnsi="Cambria" w:cs="Times New Roman"/>
      <w:i/>
      <w:iCs/>
      <w:color w:val="404040"/>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3"/>
    <w:link w:val="14"/>
    <w:rsid w:val="006B676D"/>
    <w:rPr>
      <w:rFonts w:ascii="Arial" w:eastAsia="Times New Roman" w:hAnsi="Arial" w:cs="Arial"/>
      <w:b/>
      <w:bCs/>
      <w:kern w:val="32"/>
      <w:sz w:val="32"/>
      <w:szCs w:val="32"/>
      <w:lang w:eastAsia="ru-RU"/>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basedOn w:val="a3"/>
    <w:link w:val="21"/>
    <w:rsid w:val="006B676D"/>
    <w:rPr>
      <w:rFonts w:ascii="Arial" w:eastAsia="Times New Roman" w:hAnsi="Arial" w:cs="Arial"/>
      <w:b/>
      <w:bCs/>
      <w:i/>
      <w:iCs/>
      <w:sz w:val="28"/>
      <w:szCs w:val="28"/>
      <w:lang w:eastAsia="ru-RU"/>
    </w:rPr>
  </w:style>
  <w:style w:type="character" w:customStyle="1" w:styleId="31">
    <w:name w:val="Заголовок 3 Знак"/>
    <w:aliases w:val="h3 Знак,Head 3 Знак,l3+toc 3 Знак,heading 3 Знак,CT Знак,Sub-section Title Знак,l3 Знак,H3 Знак"/>
    <w:basedOn w:val="a3"/>
    <w:link w:val="30"/>
    <w:rsid w:val="006B676D"/>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3"/>
    <w:link w:val="4"/>
    <w:uiPriority w:val="9"/>
    <w:rsid w:val="006B676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3"/>
    <w:link w:val="5"/>
    <w:uiPriority w:val="9"/>
    <w:rsid w:val="006B676D"/>
    <w:rPr>
      <w:rFonts w:ascii="Times New Roman" w:eastAsia="Times New Roman" w:hAnsi="Times New Roman" w:cs="Times New Roman"/>
      <w:caps/>
      <w:sz w:val="28"/>
      <w:szCs w:val="28"/>
      <w:lang w:eastAsia="ru-RU"/>
    </w:rPr>
  </w:style>
  <w:style w:type="character" w:customStyle="1" w:styleId="61">
    <w:name w:val="Заголовок 6 Знак"/>
    <w:basedOn w:val="a3"/>
    <w:link w:val="60"/>
    <w:uiPriority w:val="9"/>
    <w:rsid w:val="006B676D"/>
    <w:rPr>
      <w:rFonts w:ascii="Times New Roman" w:eastAsia="Times New Roman" w:hAnsi="Times New Roman" w:cs="Times New Roman"/>
      <w:b/>
      <w:bCs/>
      <w:lang w:eastAsia="ru-RU"/>
    </w:rPr>
  </w:style>
  <w:style w:type="character" w:customStyle="1" w:styleId="70">
    <w:name w:val="Заголовок 7 Знак"/>
    <w:basedOn w:val="a3"/>
    <w:link w:val="7"/>
    <w:uiPriority w:val="9"/>
    <w:rsid w:val="006B676D"/>
    <w:rPr>
      <w:rFonts w:ascii="Times New Roman" w:eastAsia="Times New Roman" w:hAnsi="Times New Roman" w:cs="Times New Roman"/>
      <w:sz w:val="24"/>
      <w:szCs w:val="24"/>
      <w:lang w:eastAsia="ru-RU"/>
    </w:rPr>
  </w:style>
  <w:style w:type="character" w:customStyle="1" w:styleId="80">
    <w:name w:val="Заголовок 8 Знак"/>
    <w:basedOn w:val="a3"/>
    <w:link w:val="8"/>
    <w:uiPriority w:val="9"/>
    <w:rsid w:val="006B676D"/>
    <w:rPr>
      <w:rFonts w:ascii="Times New Roman" w:eastAsia="Times New Roman" w:hAnsi="Times New Roman" w:cs="Times New Roman"/>
      <w:b/>
      <w:bCs/>
      <w:sz w:val="28"/>
      <w:szCs w:val="28"/>
      <w:lang w:eastAsia="ru-RU"/>
    </w:rPr>
  </w:style>
  <w:style w:type="paragraph" w:customStyle="1" w:styleId="91">
    <w:name w:val="Заголовок 91"/>
    <w:basedOn w:val="a2"/>
    <w:next w:val="a2"/>
    <w:uiPriority w:val="9"/>
    <w:unhideWhenUsed/>
    <w:qFormat/>
    <w:rsid w:val="006B676D"/>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6">
    <w:name w:val="Нет списка1"/>
    <w:next w:val="a5"/>
    <w:uiPriority w:val="99"/>
    <w:semiHidden/>
    <w:unhideWhenUsed/>
    <w:rsid w:val="006B676D"/>
  </w:style>
  <w:style w:type="paragraph" w:customStyle="1" w:styleId="ConsPlusTitle">
    <w:name w:val="ConsPlusTitle"/>
    <w:uiPriority w:val="99"/>
    <w:rsid w:val="006B676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2"/>
    <w:link w:val="a7"/>
    <w:uiPriority w:val="34"/>
    <w:qFormat/>
    <w:rsid w:val="006B676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7">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6"/>
    <w:uiPriority w:val="34"/>
    <w:qFormat/>
    <w:locked/>
    <w:rsid w:val="006B676D"/>
    <w:rPr>
      <w:rFonts w:ascii="Times New Roman" w:eastAsia="Times New Roman" w:hAnsi="Times New Roman" w:cs="Times New Roman"/>
      <w:sz w:val="24"/>
      <w:szCs w:val="24"/>
      <w:lang w:eastAsia="ru-RU"/>
    </w:rPr>
  </w:style>
  <w:style w:type="paragraph" w:styleId="a8">
    <w:name w:val="Body Text Indent"/>
    <w:basedOn w:val="a2"/>
    <w:link w:val="a9"/>
    <w:uiPriority w:val="99"/>
    <w:rsid w:val="006B676D"/>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3"/>
    <w:link w:val="a8"/>
    <w:uiPriority w:val="99"/>
    <w:rsid w:val="006B676D"/>
    <w:rPr>
      <w:rFonts w:ascii="Times New Roman" w:eastAsia="Times New Roman" w:hAnsi="Times New Roman" w:cs="Times New Roman"/>
      <w:sz w:val="24"/>
      <w:szCs w:val="24"/>
      <w:lang w:eastAsia="ru-RU"/>
    </w:rPr>
  </w:style>
  <w:style w:type="paragraph" w:styleId="32">
    <w:name w:val="Body Text Indent 3"/>
    <w:basedOn w:val="a2"/>
    <w:link w:val="33"/>
    <w:uiPriority w:val="99"/>
    <w:rsid w:val="006B676D"/>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3">
    <w:name w:val="Основной текст с отступом 3 Знак"/>
    <w:basedOn w:val="a3"/>
    <w:link w:val="32"/>
    <w:uiPriority w:val="99"/>
    <w:rsid w:val="006B676D"/>
    <w:rPr>
      <w:rFonts w:ascii="Times New Roman" w:eastAsia="Times New Roman" w:hAnsi="Times New Roman" w:cs="Times New Roman"/>
      <w:sz w:val="28"/>
      <w:szCs w:val="28"/>
      <w:lang w:eastAsia="ru-RU"/>
    </w:rPr>
  </w:style>
  <w:style w:type="paragraph" w:styleId="aa">
    <w:name w:val="Body Text"/>
    <w:aliases w:val="Список 1,Body Text Char"/>
    <w:basedOn w:val="a2"/>
    <w:link w:val="17"/>
    <w:qFormat/>
    <w:rsid w:val="006B676D"/>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b">
    <w:name w:val="Основной текст Знак"/>
    <w:aliases w:val="Список 1 Знак,Body Text Char Знак"/>
    <w:basedOn w:val="a3"/>
    <w:uiPriority w:val="99"/>
    <w:rsid w:val="006B676D"/>
  </w:style>
  <w:style w:type="character" w:customStyle="1" w:styleId="17">
    <w:name w:val="Основной текст Знак1"/>
    <w:aliases w:val="Список 1 Знак1,Body Text Char Знак1"/>
    <w:link w:val="aa"/>
    <w:rsid w:val="006B676D"/>
    <w:rPr>
      <w:rFonts w:ascii="Times New Roman" w:eastAsia="Times New Roman" w:hAnsi="Times New Roman" w:cs="Times New Roman"/>
      <w:color w:val="000000"/>
      <w:sz w:val="28"/>
      <w:szCs w:val="28"/>
      <w:lang w:eastAsia="ru-RU"/>
    </w:rPr>
  </w:style>
  <w:style w:type="paragraph" w:customStyle="1" w:styleId="18">
    <w:name w:val="Обычный1"/>
    <w:uiPriority w:val="99"/>
    <w:rsid w:val="006B676D"/>
    <w:pPr>
      <w:widowControl w:val="0"/>
      <w:spacing w:after="0" w:line="240" w:lineRule="auto"/>
      <w:ind w:left="120" w:firstLine="560"/>
    </w:pPr>
    <w:rPr>
      <w:rFonts w:ascii="Arial" w:eastAsia="Times New Roman" w:hAnsi="Arial" w:cs="Times New Roman"/>
      <w:szCs w:val="20"/>
      <w:lang w:eastAsia="ru-RU"/>
    </w:rPr>
  </w:style>
  <w:style w:type="paragraph" w:styleId="34">
    <w:name w:val="Body Text 3"/>
    <w:basedOn w:val="a2"/>
    <w:link w:val="35"/>
    <w:uiPriority w:val="99"/>
    <w:rsid w:val="006B676D"/>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3"/>
    <w:link w:val="34"/>
    <w:uiPriority w:val="99"/>
    <w:rsid w:val="006B676D"/>
    <w:rPr>
      <w:rFonts w:ascii="Times New Roman" w:eastAsia="Times New Roman" w:hAnsi="Times New Roman" w:cs="Times New Roman"/>
      <w:sz w:val="16"/>
      <w:szCs w:val="16"/>
      <w:lang w:eastAsia="ru-RU"/>
    </w:rPr>
  </w:style>
  <w:style w:type="paragraph" w:styleId="ac">
    <w:name w:val="Title"/>
    <w:basedOn w:val="a2"/>
    <w:link w:val="ad"/>
    <w:uiPriority w:val="10"/>
    <w:qFormat/>
    <w:rsid w:val="006B676D"/>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Заголовок Знак"/>
    <w:basedOn w:val="a3"/>
    <w:link w:val="ac"/>
    <w:uiPriority w:val="10"/>
    <w:rsid w:val="006B676D"/>
    <w:rPr>
      <w:rFonts w:ascii="Times New Roman" w:eastAsia="Times New Roman" w:hAnsi="Times New Roman" w:cs="Times New Roman"/>
      <w:sz w:val="28"/>
      <w:szCs w:val="20"/>
      <w:lang w:eastAsia="ru-RU"/>
    </w:rPr>
  </w:style>
  <w:style w:type="paragraph" w:styleId="ae">
    <w:name w:val="header"/>
    <w:aliases w:val="Знак1"/>
    <w:basedOn w:val="a2"/>
    <w:link w:val="af"/>
    <w:uiPriority w:val="99"/>
    <w:rsid w:val="006B676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aliases w:val="Знак1 Знак"/>
    <w:basedOn w:val="a3"/>
    <w:link w:val="ae"/>
    <w:uiPriority w:val="99"/>
    <w:rsid w:val="006B676D"/>
    <w:rPr>
      <w:rFonts w:ascii="Times New Roman" w:eastAsia="Times New Roman" w:hAnsi="Times New Roman" w:cs="Times New Roman"/>
      <w:sz w:val="24"/>
      <w:szCs w:val="24"/>
      <w:lang w:eastAsia="ru-RU"/>
    </w:rPr>
  </w:style>
  <w:style w:type="character" w:styleId="af0">
    <w:name w:val="page number"/>
    <w:basedOn w:val="a3"/>
    <w:rsid w:val="006B676D"/>
  </w:style>
  <w:style w:type="paragraph" w:customStyle="1" w:styleId="310">
    <w:name w:val="Основной текст с отступом 31"/>
    <w:basedOn w:val="18"/>
    <w:uiPriority w:val="99"/>
    <w:rsid w:val="006B676D"/>
    <w:pPr>
      <w:spacing w:line="360" w:lineRule="auto"/>
      <w:ind w:left="0" w:firstLine="709"/>
      <w:jc w:val="both"/>
    </w:pPr>
    <w:rPr>
      <w:sz w:val="24"/>
    </w:rPr>
  </w:style>
  <w:style w:type="paragraph" w:customStyle="1" w:styleId="23">
    <w:name w:val="Текст_начало_2"/>
    <w:basedOn w:val="a2"/>
    <w:uiPriority w:val="99"/>
    <w:rsid w:val="006B676D"/>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8"/>
    <w:uiPriority w:val="99"/>
    <w:rsid w:val="006B676D"/>
    <w:pPr>
      <w:spacing w:line="360" w:lineRule="auto"/>
      <w:ind w:left="0" w:firstLine="851"/>
      <w:jc w:val="both"/>
    </w:pPr>
    <w:rPr>
      <w:sz w:val="24"/>
    </w:rPr>
  </w:style>
  <w:style w:type="paragraph" w:styleId="af1">
    <w:name w:val="footer"/>
    <w:aliases w:val="f"/>
    <w:basedOn w:val="a2"/>
    <w:link w:val="af2"/>
    <w:uiPriority w:val="99"/>
    <w:rsid w:val="006B676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aliases w:val="f Знак"/>
    <w:basedOn w:val="a3"/>
    <w:link w:val="af1"/>
    <w:uiPriority w:val="99"/>
    <w:rsid w:val="006B676D"/>
    <w:rPr>
      <w:rFonts w:ascii="Times New Roman" w:eastAsia="Times New Roman" w:hAnsi="Times New Roman" w:cs="Times New Roman"/>
      <w:sz w:val="24"/>
      <w:szCs w:val="24"/>
      <w:lang w:eastAsia="ru-RU"/>
    </w:rPr>
  </w:style>
  <w:style w:type="paragraph" w:styleId="24">
    <w:name w:val="Body Text 2"/>
    <w:basedOn w:val="a2"/>
    <w:link w:val="25"/>
    <w:uiPriority w:val="99"/>
    <w:rsid w:val="006B676D"/>
    <w:pPr>
      <w:spacing w:after="0" w:line="240" w:lineRule="auto"/>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3"/>
    <w:link w:val="24"/>
    <w:uiPriority w:val="99"/>
    <w:rsid w:val="006B676D"/>
    <w:rPr>
      <w:rFonts w:ascii="Times New Roman" w:eastAsia="Times New Roman" w:hAnsi="Times New Roman" w:cs="Times New Roman"/>
      <w:sz w:val="28"/>
      <w:szCs w:val="28"/>
      <w:lang w:eastAsia="ru-RU"/>
    </w:rPr>
  </w:style>
  <w:style w:type="paragraph" w:styleId="af3">
    <w:name w:val="Balloon Text"/>
    <w:basedOn w:val="a2"/>
    <w:link w:val="af4"/>
    <w:uiPriority w:val="99"/>
    <w:semiHidden/>
    <w:rsid w:val="006B676D"/>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3"/>
    <w:link w:val="af3"/>
    <w:uiPriority w:val="99"/>
    <w:semiHidden/>
    <w:rsid w:val="006B676D"/>
    <w:rPr>
      <w:rFonts w:ascii="Tahoma" w:eastAsia="Times New Roman" w:hAnsi="Tahoma" w:cs="Tahoma"/>
      <w:sz w:val="16"/>
      <w:szCs w:val="16"/>
      <w:lang w:eastAsia="ru-RU"/>
    </w:rPr>
  </w:style>
  <w:style w:type="paragraph" w:styleId="26">
    <w:name w:val="Body Text Indent 2"/>
    <w:basedOn w:val="a2"/>
    <w:link w:val="27"/>
    <w:uiPriority w:val="99"/>
    <w:rsid w:val="006B676D"/>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7">
    <w:name w:val="Основной текст с отступом 2 Знак"/>
    <w:basedOn w:val="a3"/>
    <w:link w:val="26"/>
    <w:uiPriority w:val="99"/>
    <w:rsid w:val="006B676D"/>
    <w:rPr>
      <w:rFonts w:ascii="Times New Roman" w:eastAsia="Times New Roman" w:hAnsi="Times New Roman" w:cs="Times New Roman"/>
      <w:color w:val="000000"/>
      <w:spacing w:val="-1"/>
      <w:sz w:val="28"/>
      <w:szCs w:val="28"/>
      <w:lang w:eastAsia="ru-RU"/>
    </w:rPr>
  </w:style>
  <w:style w:type="paragraph" w:styleId="af5">
    <w:name w:val="Block Text"/>
    <w:basedOn w:val="a2"/>
    <w:uiPriority w:val="99"/>
    <w:rsid w:val="006B676D"/>
    <w:pPr>
      <w:spacing w:after="0" w:line="240" w:lineRule="auto"/>
      <w:ind w:left="5040" w:right="140"/>
    </w:pPr>
    <w:rPr>
      <w:rFonts w:ascii="Times New Roman" w:eastAsia="Times New Roman" w:hAnsi="Times New Roman" w:cs="Times New Roman"/>
      <w:lang w:eastAsia="ru-RU"/>
    </w:rPr>
  </w:style>
  <w:style w:type="paragraph" w:customStyle="1" w:styleId="FR1">
    <w:name w:val="FR1"/>
    <w:uiPriority w:val="99"/>
    <w:rsid w:val="006B676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6B676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3"/>
    <w:link w:val="ConsNormal"/>
    <w:rsid w:val="006B676D"/>
    <w:rPr>
      <w:rFonts w:ascii="Arial" w:eastAsia="Times New Roman" w:hAnsi="Arial" w:cs="Arial"/>
      <w:sz w:val="20"/>
      <w:szCs w:val="20"/>
      <w:lang w:eastAsia="ru-RU"/>
    </w:rPr>
  </w:style>
  <w:style w:type="paragraph" w:customStyle="1" w:styleId="Heading">
    <w:name w:val="Heading"/>
    <w:uiPriority w:val="99"/>
    <w:rsid w:val="006B676D"/>
    <w:pPr>
      <w:autoSpaceDE w:val="0"/>
      <w:autoSpaceDN w:val="0"/>
      <w:adjustRightInd w:val="0"/>
      <w:spacing w:after="0" w:line="240" w:lineRule="auto"/>
    </w:pPr>
    <w:rPr>
      <w:rFonts w:ascii="Arial" w:eastAsia="Times New Roman" w:hAnsi="Arial" w:cs="Arial"/>
      <w:b/>
      <w:bCs/>
      <w:lang w:eastAsia="ru-RU"/>
    </w:rPr>
  </w:style>
  <w:style w:type="paragraph" w:styleId="af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2"/>
    <w:link w:val="af7"/>
    <w:uiPriority w:val="99"/>
    <w:rsid w:val="006B676D"/>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3"/>
    <w:link w:val="af6"/>
    <w:uiPriority w:val="99"/>
    <w:rsid w:val="006B676D"/>
    <w:rPr>
      <w:rFonts w:ascii="Times New Roman" w:eastAsia="Times New Roman" w:hAnsi="Times New Roman" w:cs="Times New Roman"/>
      <w:sz w:val="20"/>
      <w:szCs w:val="20"/>
      <w:lang w:eastAsia="ru-RU"/>
    </w:rPr>
  </w:style>
  <w:style w:type="character" w:styleId="af8">
    <w:name w:val="footnote reference"/>
    <w:aliases w:val="fr,Used by Word for Help footnote symbols,Знак сноски 1,Ciae niinee 1,Знак сноски-FN,Ciae niinee-FN,Ссылка на сноску 45,Referencia nota al pie,SUPERS"/>
    <w:basedOn w:val="a3"/>
    <w:uiPriority w:val="99"/>
    <w:rsid w:val="006B676D"/>
    <w:rPr>
      <w:vertAlign w:val="superscript"/>
    </w:rPr>
  </w:style>
  <w:style w:type="paragraph" w:customStyle="1" w:styleId="ConsPlusNormal">
    <w:name w:val="ConsPlusNormal"/>
    <w:link w:val="ConsPlusNormal0"/>
    <w:qFormat/>
    <w:rsid w:val="006B676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8">
    <w:name w:val="Обычный2"/>
    <w:uiPriority w:val="99"/>
    <w:rsid w:val="006B676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2"/>
    <w:uiPriority w:val="99"/>
    <w:rsid w:val="006B676D"/>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6B676D"/>
    <w:rPr>
      <w:rFonts w:ascii="Times New Roman" w:hAnsi="Times New Roman" w:cs="Times New Roman"/>
      <w:i/>
      <w:iCs/>
      <w:spacing w:val="-20"/>
      <w:sz w:val="24"/>
      <w:szCs w:val="24"/>
    </w:rPr>
  </w:style>
  <w:style w:type="character" w:customStyle="1" w:styleId="FontStyle14">
    <w:name w:val="Font Style14"/>
    <w:uiPriority w:val="99"/>
    <w:rsid w:val="006B676D"/>
    <w:rPr>
      <w:rFonts w:ascii="Times New Roman" w:hAnsi="Times New Roman" w:cs="Times New Roman"/>
      <w:sz w:val="26"/>
      <w:szCs w:val="26"/>
    </w:rPr>
  </w:style>
  <w:style w:type="paragraph" w:customStyle="1" w:styleId="af9">
    <w:name w:val="Обычный.Нормальный абзац Знак"/>
    <w:uiPriority w:val="99"/>
    <w:rsid w:val="006B676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6B676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a">
    <w:name w:val="No Spacing"/>
    <w:link w:val="afb"/>
    <w:uiPriority w:val="1"/>
    <w:qFormat/>
    <w:rsid w:val="006B676D"/>
    <w:pPr>
      <w:spacing w:after="0" w:line="240" w:lineRule="auto"/>
      <w:jc w:val="both"/>
    </w:pPr>
    <w:rPr>
      <w:rFonts w:ascii="Times New Roman" w:eastAsia="Times New Roman" w:hAnsi="Times New Roman" w:cs="Times New Roman"/>
      <w:sz w:val="24"/>
      <w:szCs w:val="24"/>
      <w:lang w:eastAsia="ru-RU"/>
    </w:rPr>
  </w:style>
  <w:style w:type="paragraph" w:customStyle="1" w:styleId="36">
    <w:name w:val="Знак3"/>
    <w:basedOn w:val="a2"/>
    <w:uiPriority w:val="99"/>
    <w:rsid w:val="006B676D"/>
    <w:pPr>
      <w:spacing w:line="240" w:lineRule="exact"/>
    </w:pPr>
    <w:rPr>
      <w:rFonts w:ascii="Verdana" w:eastAsia="Times New Roman" w:hAnsi="Verdana" w:cs="Times New Roman"/>
      <w:sz w:val="24"/>
      <w:szCs w:val="24"/>
      <w:lang w:val="en-US"/>
    </w:rPr>
  </w:style>
  <w:style w:type="character" w:styleId="afc">
    <w:name w:val="Placeholder Text"/>
    <w:basedOn w:val="a3"/>
    <w:uiPriority w:val="99"/>
    <w:semiHidden/>
    <w:rsid w:val="006B676D"/>
    <w:rPr>
      <w:color w:val="808080"/>
    </w:rPr>
  </w:style>
  <w:style w:type="paragraph" w:styleId="afd">
    <w:name w:val="endnote text"/>
    <w:basedOn w:val="a2"/>
    <w:link w:val="afe"/>
    <w:uiPriority w:val="99"/>
    <w:semiHidden/>
    <w:unhideWhenUsed/>
    <w:rsid w:val="006B676D"/>
    <w:pPr>
      <w:spacing w:after="0" w:line="240" w:lineRule="auto"/>
      <w:jc w:val="both"/>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3"/>
    <w:link w:val="afd"/>
    <w:uiPriority w:val="99"/>
    <w:semiHidden/>
    <w:rsid w:val="006B676D"/>
    <w:rPr>
      <w:rFonts w:ascii="Times New Roman" w:eastAsia="Times New Roman" w:hAnsi="Times New Roman" w:cs="Times New Roman"/>
      <w:sz w:val="20"/>
      <w:szCs w:val="20"/>
      <w:lang w:eastAsia="ru-RU"/>
    </w:rPr>
  </w:style>
  <w:style w:type="character" w:styleId="aff">
    <w:name w:val="endnote reference"/>
    <w:basedOn w:val="a3"/>
    <w:uiPriority w:val="99"/>
    <w:semiHidden/>
    <w:unhideWhenUsed/>
    <w:rsid w:val="006B676D"/>
    <w:rPr>
      <w:vertAlign w:val="superscript"/>
    </w:rPr>
  </w:style>
  <w:style w:type="paragraph" w:styleId="aff0">
    <w:name w:val="Subtitle"/>
    <w:basedOn w:val="a2"/>
    <w:next w:val="a2"/>
    <w:link w:val="aff1"/>
    <w:uiPriority w:val="99"/>
    <w:qFormat/>
    <w:rsid w:val="006B676D"/>
    <w:pPr>
      <w:spacing w:after="60" w:line="240" w:lineRule="auto"/>
      <w:jc w:val="center"/>
      <w:outlineLvl w:val="1"/>
    </w:pPr>
    <w:rPr>
      <w:rFonts w:ascii="Cambria" w:eastAsia="Times New Roman" w:hAnsi="Cambria" w:cs="Times New Roman"/>
      <w:sz w:val="24"/>
      <w:szCs w:val="24"/>
      <w:lang w:eastAsia="ru-RU"/>
    </w:rPr>
  </w:style>
  <w:style w:type="character" w:customStyle="1" w:styleId="aff1">
    <w:name w:val="Подзаголовок Знак"/>
    <w:basedOn w:val="a3"/>
    <w:link w:val="aff0"/>
    <w:uiPriority w:val="99"/>
    <w:rsid w:val="006B676D"/>
    <w:rPr>
      <w:rFonts w:ascii="Cambria" w:eastAsia="Times New Roman" w:hAnsi="Cambria" w:cs="Times New Roman"/>
      <w:sz w:val="24"/>
      <w:szCs w:val="24"/>
      <w:lang w:eastAsia="ru-RU"/>
    </w:rPr>
  </w:style>
  <w:style w:type="paragraph" w:customStyle="1" w:styleId="ConsPlusNonformat">
    <w:name w:val="ConsPlusNonformat"/>
    <w:uiPriority w:val="99"/>
    <w:rsid w:val="006B676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7">
    <w:name w:val="Обычный3"/>
    <w:uiPriority w:val="99"/>
    <w:rsid w:val="006B676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7"/>
    <w:uiPriority w:val="99"/>
    <w:rsid w:val="006B676D"/>
    <w:pPr>
      <w:spacing w:line="360" w:lineRule="auto"/>
      <w:ind w:left="0" w:firstLine="709"/>
      <w:jc w:val="both"/>
    </w:pPr>
    <w:rPr>
      <w:sz w:val="24"/>
    </w:rPr>
  </w:style>
  <w:style w:type="paragraph" w:styleId="aff2">
    <w:name w:val="annotation text"/>
    <w:aliases w:val="ct,Used by Word for text of author queries, Знак2,Знак2"/>
    <w:basedOn w:val="a2"/>
    <w:link w:val="aff3"/>
    <w:uiPriority w:val="99"/>
    <w:unhideWhenUsed/>
    <w:rsid w:val="006B676D"/>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aliases w:val="ct Знак,Used by Word for text of author queries Знак, Знак2 Знак,Знак2 Знак"/>
    <w:basedOn w:val="a3"/>
    <w:link w:val="aff2"/>
    <w:uiPriority w:val="99"/>
    <w:rsid w:val="006B676D"/>
    <w:rPr>
      <w:rFonts w:ascii="Times New Roman" w:eastAsia="Times New Roman" w:hAnsi="Times New Roman" w:cs="Times New Roman"/>
      <w:sz w:val="20"/>
      <w:szCs w:val="20"/>
      <w:lang w:eastAsia="ru-RU"/>
    </w:rPr>
  </w:style>
  <w:style w:type="character" w:styleId="aff4">
    <w:name w:val="annotation reference"/>
    <w:basedOn w:val="a3"/>
    <w:uiPriority w:val="99"/>
    <w:unhideWhenUsed/>
    <w:rsid w:val="006B676D"/>
    <w:rPr>
      <w:sz w:val="16"/>
      <w:szCs w:val="16"/>
    </w:rPr>
  </w:style>
  <w:style w:type="paragraph" w:styleId="aff5">
    <w:name w:val="annotation subject"/>
    <w:basedOn w:val="aff2"/>
    <w:next w:val="aff2"/>
    <w:link w:val="aff6"/>
    <w:uiPriority w:val="99"/>
    <w:semiHidden/>
    <w:unhideWhenUsed/>
    <w:rsid w:val="006B676D"/>
    <w:rPr>
      <w:b/>
      <w:bCs/>
    </w:rPr>
  </w:style>
  <w:style w:type="character" w:customStyle="1" w:styleId="aff6">
    <w:name w:val="Тема примечания Знак"/>
    <w:basedOn w:val="aff3"/>
    <w:link w:val="aff5"/>
    <w:uiPriority w:val="99"/>
    <w:semiHidden/>
    <w:rsid w:val="006B676D"/>
    <w:rPr>
      <w:rFonts w:ascii="Times New Roman" w:eastAsia="Times New Roman" w:hAnsi="Times New Roman" w:cs="Times New Roman"/>
      <w:b/>
      <w:bCs/>
      <w:sz w:val="20"/>
      <w:szCs w:val="20"/>
      <w:lang w:eastAsia="ru-RU"/>
    </w:rPr>
  </w:style>
  <w:style w:type="character" w:customStyle="1" w:styleId="19">
    <w:name w:val="Гиперссылка1"/>
    <w:basedOn w:val="a3"/>
    <w:uiPriority w:val="99"/>
    <w:unhideWhenUsed/>
    <w:rsid w:val="006B676D"/>
    <w:rPr>
      <w:color w:val="0000FF"/>
      <w:u w:val="single"/>
    </w:rPr>
  </w:style>
  <w:style w:type="paragraph" w:customStyle="1" w:styleId="38">
    <w:name w:val="Стиль3"/>
    <w:basedOn w:val="26"/>
    <w:link w:val="39"/>
    <w:qFormat/>
    <w:rsid w:val="006B676D"/>
    <w:pPr>
      <w:tabs>
        <w:tab w:val="num" w:pos="2160"/>
      </w:tabs>
      <w:autoSpaceDE/>
      <w:autoSpaceDN/>
      <w:ind w:left="1080" w:firstLine="0"/>
      <w:textAlignment w:val="baseline"/>
    </w:pPr>
    <w:rPr>
      <w:color w:val="auto"/>
      <w:spacing w:val="0"/>
      <w:sz w:val="24"/>
      <w:szCs w:val="20"/>
    </w:rPr>
  </w:style>
  <w:style w:type="character" w:customStyle="1" w:styleId="39">
    <w:name w:val="Стиль3 Знак"/>
    <w:link w:val="38"/>
    <w:rsid w:val="006B676D"/>
    <w:rPr>
      <w:rFonts w:ascii="Times New Roman" w:eastAsia="Times New Roman" w:hAnsi="Times New Roman" w:cs="Times New Roman"/>
      <w:sz w:val="24"/>
      <w:szCs w:val="20"/>
      <w:lang w:eastAsia="ru-RU"/>
    </w:rPr>
  </w:style>
  <w:style w:type="paragraph" w:customStyle="1" w:styleId="Normal1">
    <w:name w:val="Normal1"/>
    <w:uiPriority w:val="99"/>
    <w:rsid w:val="006B676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basedOn w:val="a4"/>
    <w:uiPriority w:val="39"/>
    <w:rsid w:val="006B67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3"/>
    <w:link w:val="9"/>
    <w:uiPriority w:val="9"/>
    <w:rsid w:val="006B676D"/>
    <w:rPr>
      <w:rFonts w:ascii="Cambria" w:eastAsia="MS Gothic" w:hAnsi="Cambria" w:cs="Times New Roman"/>
      <w:i/>
      <w:iCs/>
      <w:color w:val="404040"/>
      <w:sz w:val="20"/>
      <w:szCs w:val="20"/>
      <w:lang w:eastAsia="ru-RU"/>
    </w:rPr>
  </w:style>
  <w:style w:type="character" w:styleId="aff8">
    <w:name w:val="Strong"/>
    <w:basedOn w:val="a3"/>
    <w:uiPriority w:val="22"/>
    <w:qFormat/>
    <w:rsid w:val="006B676D"/>
    <w:rPr>
      <w:b/>
      <w:bCs/>
    </w:rPr>
  </w:style>
  <w:style w:type="character" w:styleId="aff9">
    <w:name w:val="Emphasis"/>
    <w:basedOn w:val="a3"/>
    <w:uiPriority w:val="20"/>
    <w:qFormat/>
    <w:rsid w:val="006B676D"/>
    <w:rPr>
      <w:i/>
      <w:iCs/>
    </w:rPr>
  </w:style>
  <w:style w:type="paragraph" w:customStyle="1" w:styleId="211">
    <w:name w:val="Цитата 21"/>
    <w:basedOn w:val="a2"/>
    <w:next w:val="a2"/>
    <w:uiPriority w:val="29"/>
    <w:qFormat/>
    <w:rsid w:val="006B676D"/>
    <w:pPr>
      <w:spacing w:after="0" w:line="240" w:lineRule="auto"/>
    </w:pPr>
    <w:rPr>
      <w:rFonts w:ascii="Times New Roman" w:eastAsia="Times New Roman" w:hAnsi="Times New Roman" w:cs="Times New Roman"/>
      <w:i/>
      <w:iCs/>
      <w:color w:val="000000"/>
      <w:sz w:val="24"/>
      <w:szCs w:val="24"/>
      <w:lang w:eastAsia="ru-RU"/>
    </w:rPr>
  </w:style>
  <w:style w:type="character" w:customStyle="1" w:styleId="29">
    <w:name w:val="Цитата 2 Знак"/>
    <w:basedOn w:val="a3"/>
    <w:link w:val="2a"/>
    <w:uiPriority w:val="29"/>
    <w:rsid w:val="006B676D"/>
    <w:rPr>
      <w:rFonts w:ascii="Times New Roman" w:eastAsia="Times New Roman" w:hAnsi="Times New Roman" w:cs="Times New Roman"/>
      <w:i/>
      <w:iCs/>
      <w:color w:val="000000"/>
      <w:sz w:val="24"/>
      <w:szCs w:val="24"/>
      <w:lang w:eastAsia="ru-RU"/>
    </w:rPr>
  </w:style>
  <w:style w:type="paragraph" w:customStyle="1" w:styleId="1a">
    <w:name w:val="Выделенная цитата1"/>
    <w:basedOn w:val="a2"/>
    <w:next w:val="a2"/>
    <w:uiPriority w:val="30"/>
    <w:qFormat/>
    <w:rsid w:val="006B676D"/>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a">
    <w:name w:val="Выделенная цитата Знак"/>
    <w:basedOn w:val="a3"/>
    <w:link w:val="affb"/>
    <w:uiPriority w:val="30"/>
    <w:rsid w:val="006B676D"/>
    <w:rPr>
      <w:rFonts w:ascii="Times New Roman" w:eastAsia="Times New Roman" w:hAnsi="Times New Roman" w:cs="Times New Roman"/>
      <w:b/>
      <w:bCs/>
      <w:i/>
      <w:iCs/>
      <w:color w:val="4F81BD"/>
      <w:sz w:val="24"/>
      <w:szCs w:val="24"/>
      <w:lang w:eastAsia="ru-RU"/>
    </w:rPr>
  </w:style>
  <w:style w:type="character" w:customStyle="1" w:styleId="1b">
    <w:name w:val="Слабое выделение1"/>
    <w:basedOn w:val="a3"/>
    <w:uiPriority w:val="19"/>
    <w:qFormat/>
    <w:rsid w:val="006B676D"/>
    <w:rPr>
      <w:i/>
      <w:iCs/>
      <w:color w:val="808080"/>
    </w:rPr>
  </w:style>
  <w:style w:type="character" w:customStyle="1" w:styleId="1c">
    <w:name w:val="Сильное выделение1"/>
    <w:basedOn w:val="a3"/>
    <w:uiPriority w:val="21"/>
    <w:qFormat/>
    <w:rsid w:val="006B676D"/>
    <w:rPr>
      <w:b/>
      <w:bCs/>
      <w:i/>
      <w:iCs/>
      <w:color w:val="4F81BD"/>
    </w:rPr>
  </w:style>
  <w:style w:type="character" w:customStyle="1" w:styleId="1d">
    <w:name w:val="Слабая ссылка1"/>
    <w:basedOn w:val="a3"/>
    <w:uiPriority w:val="31"/>
    <w:qFormat/>
    <w:rsid w:val="006B676D"/>
    <w:rPr>
      <w:smallCaps/>
      <w:color w:val="C0504D"/>
      <w:u w:val="single"/>
    </w:rPr>
  </w:style>
  <w:style w:type="character" w:customStyle="1" w:styleId="1e">
    <w:name w:val="Сильная ссылка1"/>
    <w:basedOn w:val="a3"/>
    <w:uiPriority w:val="32"/>
    <w:qFormat/>
    <w:rsid w:val="006B676D"/>
    <w:rPr>
      <w:b/>
      <w:bCs/>
      <w:smallCaps/>
      <w:color w:val="C0504D"/>
      <w:spacing w:val="5"/>
      <w:u w:val="single"/>
    </w:rPr>
  </w:style>
  <w:style w:type="character" w:styleId="affc">
    <w:name w:val="Book Title"/>
    <w:basedOn w:val="a3"/>
    <w:uiPriority w:val="33"/>
    <w:qFormat/>
    <w:rsid w:val="006B676D"/>
    <w:rPr>
      <w:b/>
      <w:bCs/>
      <w:smallCaps/>
      <w:spacing w:val="5"/>
    </w:rPr>
  </w:style>
  <w:style w:type="paragraph" w:customStyle="1" w:styleId="1f">
    <w:name w:val="Заголовок оглавления1"/>
    <w:basedOn w:val="14"/>
    <w:next w:val="a2"/>
    <w:uiPriority w:val="39"/>
    <w:semiHidden/>
    <w:unhideWhenUsed/>
    <w:qFormat/>
    <w:rsid w:val="006B676D"/>
    <w:pPr>
      <w:keepLines/>
      <w:spacing w:before="480" w:after="0"/>
      <w:outlineLvl w:val="9"/>
    </w:pPr>
    <w:rPr>
      <w:rFonts w:ascii="Cambria" w:eastAsia="MS Gothic" w:hAnsi="Cambria" w:cs="Times New Roman"/>
      <w:color w:val="365F91"/>
      <w:kern w:val="0"/>
      <w:sz w:val="28"/>
      <w:szCs w:val="28"/>
    </w:rPr>
  </w:style>
  <w:style w:type="paragraph" w:customStyle="1" w:styleId="affd">
    <w:name w:val="Базовый"/>
    <w:uiPriority w:val="99"/>
    <w:rsid w:val="006B676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1"/>
    <w:link w:val="affe"/>
    <w:uiPriority w:val="99"/>
    <w:qFormat/>
    <w:rsid w:val="006B676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e">
    <w:name w:val="Пункты Знак"/>
    <w:link w:val="a0"/>
    <w:uiPriority w:val="99"/>
    <w:rsid w:val="006B676D"/>
    <w:rPr>
      <w:rFonts w:ascii="Times New Roman" w:eastAsia="Times New Roman" w:hAnsi="Times New Roman" w:cs="Times New Roman"/>
      <w:bCs/>
      <w:iCs/>
      <w:sz w:val="24"/>
      <w:szCs w:val="28"/>
      <w:lang w:eastAsia="ru-RU"/>
    </w:rPr>
  </w:style>
  <w:style w:type="paragraph" w:customStyle="1" w:styleId="1f0">
    <w:name w:val="Нижний колонтитул1"/>
    <w:uiPriority w:val="99"/>
    <w:rsid w:val="006B676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
    <w:name w:val="Текстовый блок A"/>
    <w:uiPriority w:val="99"/>
    <w:rsid w:val="006B676D"/>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2"/>
    <w:link w:val="42"/>
    <w:qFormat/>
    <w:rsid w:val="006B676D"/>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6B676D"/>
    <w:rPr>
      <w:rFonts w:ascii="Times New Roman" w:eastAsia="Times New Roman" w:hAnsi="Times New Roman" w:cs="Times New Roman"/>
      <w:bCs/>
      <w:sz w:val="24"/>
      <w:szCs w:val="24"/>
      <w:lang w:eastAsia="ru-RU"/>
    </w:rPr>
  </w:style>
  <w:style w:type="paragraph" w:customStyle="1" w:styleId="51">
    <w:name w:val="Стиль5"/>
    <w:basedOn w:val="a2"/>
    <w:link w:val="52"/>
    <w:qFormat/>
    <w:rsid w:val="006B676D"/>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6B676D"/>
    <w:rPr>
      <w:rFonts w:ascii="Times New Roman" w:eastAsia="Times New Roman" w:hAnsi="Times New Roman" w:cs="Times New Roman"/>
      <w:sz w:val="24"/>
      <w:szCs w:val="24"/>
      <w:lang w:eastAsia="ru-RU"/>
    </w:rPr>
  </w:style>
  <w:style w:type="paragraph" w:customStyle="1" w:styleId="6">
    <w:name w:val="Стиль6"/>
    <w:basedOn w:val="a2"/>
    <w:link w:val="62"/>
    <w:qFormat/>
    <w:rsid w:val="006B676D"/>
    <w:pPr>
      <w:widowControl w:val="0"/>
      <w:numPr>
        <w:numId w:val="2"/>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6B676D"/>
    <w:rPr>
      <w:rFonts w:ascii="Times New Roman" w:eastAsia="Times New Roman" w:hAnsi="Times New Roman" w:cs="Times New Roman"/>
      <w:sz w:val="24"/>
      <w:szCs w:val="24"/>
      <w:lang w:eastAsia="ru-RU"/>
    </w:rPr>
  </w:style>
  <w:style w:type="paragraph" w:customStyle="1" w:styleId="Iauiue">
    <w:name w:val="Iau?iue"/>
    <w:uiPriority w:val="99"/>
    <w:rsid w:val="006B676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2"/>
    <w:uiPriority w:val="99"/>
    <w:rsid w:val="006B676D"/>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uiPriority w:val="99"/>
    <w:rsid w:val="006B67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Знак Знак Знак Знак Знак Знак Знак"/>
    <w:basedOn w:val="a2"/>
    <w:next w:val="24"/>
    <w:uiPriority w:val="99"/>
    <w:semiHidden/>
    <w:rsid w:val="006B676D"/>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6B676D"/>
    <w:rPr>
      <w:rFonts w:ascii="Arial" w:eastAsia="Times New Roman" w:hAnsi="Arial" w:cs="Arial"/>
      <w:sz w:val="20"/>
      <w:szCs w:val="20"/>
      <w:lang w:eastAsia="ru-RU"/>
    </w:rPr>
  </w:style>
  <w:style w:type="paragraph" w:styleId="afff1">
    <w:name w:val="Normal (Web)"/>
    <w:basedOn w:val="a2"/>
    <w:uiPriority w:val="99"/>
    <w:rsid w:val="006B67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1">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3"/>
    <w:uiPriority w:val="99"/>
    <w:rsid w:val="006B676D"/>
    <w:rPr>
      <w:rFonts w:ascii="Times New Roman" w:eastAsia="Times New Roman" w:hAnsi="Times New Roman" w:cs="Times New Roman"/>
      <w:sz w:val="20"/>
      <w:szCs w:val="20"/>
      <w:lang w:eastAsia="ar-SA"/>
    </w:rPr>
  </w:style>
  <w:style w:type="paragraph" w:customStyle="1" w:styleId="223">
    <w:name w:val="223 Положение"/>
    <w:basedOn w:val="afa"/>
    <w:uiPriority w:val="99"/>
    <w:qFormat/>
    <w:rsid w:val="006B676D"/>
    <w:pPr>
      <w:numPr>
        <w:numId w:val="3"/>
      </w:numPr>
      <w:spacing w:after="240"/>
      <w:jc w:val="center"/>
      <w:outlineLvl w:val="0"/>
    </w:pPr>
    <w:rPr>
      <w:rFonts w:eastAsia="Calibri"/>
      <w:sz w:val="28"/>
      <w:szCs w:val="28"/>
      <w:lang w:eastAsia="en-US"/>
    </w:rPr>
  </w:style>
  <w:style w:type="character" w:customStyle="1" w:styleId="afb">
    <w:name w:val="Без интервала Знак"/>
    <w:basedOn w:val="a3"/>
    <w:link w:val="afa"/>
    <w:uiPriority w:val="1"/>
    <w:rsid w:val="006B676D"/>
    <w:rPr>
      <w:rFonts w:ascii="Times New Roman" w:eastAsia="Times New Roman" w:hAnsi="Times New Roman" w:cs="Times New Roman"/>
      <w:sz w:val="24"/>
      <w:szCs w:val="24"/>
      <w:lang w:eastAsia="ru-RU"/>
    </w:rPr>
  </w:style>
  <w:style w:type="paragraph" w:customStyle="1" w:styleId="111">
    <w:name w:val="Стиль111"/>
    <w:basedOn w:val="afa"/>
    <w:link w:val="1110"/>
    <w:qFormat/>
    <w:rsid w:val="006B676D"/>
    <w:pPr>
      <w:numPr>
        <w:ilvl w:val="1"/>
        <w:numId w:val="3"/>
      </w:numPr>
    </w:pPr>
    <w:rPr>
      <w:rFonts w:eastAsia="Calibri"/>
      <w:color w:val="000000"/>
      <w:sz w:val="28"/>
      <w:szCs w:val="28"/>
      <w:u w:val="single"/>
    </w:rPr>
  </w:style>
  <w:style w:type="character" w:customStyle="1" w:styleId="1110">
    <w:name w:val="Стиль111 Знак"/>
    <w:basedOn w:val="afb"/>
    <w:link w:val="111"/>
    <w:rsid w:val="006B676D"/>
    <w:rPr>
      <w:rFonts w:ascii="Times New Roman" w:eastAsia="Calibri" w:hAnsi="Times New Roman" w:cs="Times New Roman"/>
      <w:color w:val="000000"/>
      <w:sz w:val="28"/>
      <w:szCs w:val="28"/>
      <w:u w:val="single"/>
      <w:lang w:eastAsia="ru-RU"/>
    </w:rPr>
  </w:style>
  <w:style w:type="paragraph" w:customStyle="1" w:styleId="afff2">
    <w:name w:val="Разновидность документа"/>
    <w:basedOn w:val="a2"/>
    <w:uiPriority w:val="99"/>
    <w:rsid w:val="006B676D"/>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6"/>
    <w:uiPriority w:val="99"/>
    <w:qFormat/>
    <w:rsid w:val="006B676D"/>
    <w:pPr>
      <w:numPr>
        <w:numId w:val="4"/>
      </w:numPr>
      <w:spacing w:line="276" w:lineRule="auto"/>
      <w:jc w:val="both"/>
    </w:pPr>
    <w:rPr>
      <w:rFonts w:eastAsia="Calibri"/>
      <w:szCs w:val="22"/>
      <w:lang w:eastAsia="en-US"/>
    </w:rPr>
  </w:style>
  <w:style w:type="paragraph" w:customStyle="1" w:styleId="afff3">
    <w:name w:val="Таблица"/>
    <w:basedOn w:val="a6"/>
    <w:uiPriority w:val="99"/>
    <w:qFormat/>
    <w:rsid w:val="006B676D"/>
    <w:pPr>
      <w:spacing w:line="276" w:lineRule="auto"/>
      <w:ind w:left="33"/>
    </w:pPr>
    <w:rPr>
      <w:rFonts w:eastAsia="Calibri"/>
      <w:szCs w:val="22"/>
      <w:lang w:eastAsia="en-US"/>
    </w:rPr>
  </w:style>
  <w:style w:type="paragraph" w:customStyle="1" w:styleId="1">
    <w:name w:val="Заг1"/>
    <w:basedOn w:val="a2"/>
    <w:uiPriority w:val="99"/>
    <w:qFormat/>
    <w:rsid w:val="006B676D"/>
    <w:pPr>
      <w:keepNext/>
      <w:numPr>
        <w:numId w:val="5"/>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uiPriority w:val="99"/>
    <w:qFormat/>
    <w:rsid w:val="006B676D"/>
    <w:pPr>
      <w:numPr>
        <w:ilvl w:val="1"/>
      </w:numPr>
      <w:outlineLvl w:val="1"/>
    </w:pPr>
    <w:rPr>
      <w:sz w:val="24"/>
    </w:rPr>
  </w:style>
  <w:style w:type="paragraph" w:customStyle="1" w:styleId="-">
    <w:name w:val="Абзац - номер"/>
    <w:basedOn w:val="a6"/>
    <w:link w:val="-0"/>
    <w:qFormat/>
    <w:rsid w:val="006B676D"/>
    <w:pPr>
      <w:numPr>
        <w:ilvl w:val="2"/>
        <w:numId w:val="5"/>
      </w:numPr>
      <w:spacing w:after="200" w:line="276" w:lineRule="auto"/>
      <w:ind w:left="646"/>
      <w:jc w:val="both"/>
    </w:pPr>
  </w:style>
  <w:style w:type="character" w:customStyle="1" w:styleId="-0">
    <w:name w:val="Абзац - номер Знак"/>
    <w:basedOn w:val="a7"/>
    <w:link w:val="-"/>
    <w:rsid w:val="006B676D"/>
    <w:rPr>
      <w:rFonts w:ascii="Times New Roman" w:eastAsia="Times New Roman" w:hAnsi="Times New Roman" w:cs="Times New Roman"/>
      <w:sz w:val="24"/>
      <w:szCs w:val="24"/>
      <w:lang w:eastAsia="ru-RU"/>
    </w:rPr>
  </w:style>
  <w:style w:type="paragraph" w:customStyle="1" w:styleId="VL">
    <w:name w:val="VL_Основной текст"/>
    <w:basedOn w:val="a2"/>
    <w:uiPriority w:val="99"/>
    <w:qFormat/>
    <w:rsid w:val="006B676D"/>
    <w:pPr>
      <w:spacing w:before="240" w:after="0" w:line="240" w:lineRule="auto"/>
      <w:jc w:val="both"/>
    </w:pPr>
    <w:rPr>
      <w:rFonts w:eastAsia="Calibri" w:cs="Times New Roman"/>
      <w:color w:val="1E0E01"/>
    </w:rPr>
  </w:style>
  <w:style w:type="table" w:customStyle="1" w:styleId="VegasLex">
    <w:name w:val="Vegas Lex"/>
    <w:basedOn w:val="a4"/>
    <w:uiPriority w:val="99"/>
    <w:rsid w:val="006B676D"/>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5"/>
    <w:uiPriority w:val="99"/>
    <w:semiHidden/>
    <w:unhideWhenUsed/>
    <w:rsid w:val="006B676D"/>
  </w:style>
  <w:style w:type="character" w:customStyle="1" w:styleId="WW8Num1z5">
    <w:name w:val="WW8Num1z5"/>
    <w:rsid w:val="006B676D"/>
  </w:style>
  <w:style w:type="paragraph" w:customStyle="1" w:styleId="Text">
    <w:name w:val="Text"/>
    <w:basedOn w:val="a2"/>
    <w:uiPriority w:val="99"/>
    <w:rsid w:val="006B676D"/>
    <w:pPr>
      <w:spacing w:after="240" w:line="240" w:lineRule="auto"/>
    </w:pPr>
    <w:rPr>
      <w:rFonts w:ascii="Times New Roman" w:eastAsia="Times New Roman" w:hAnsi="Times New Roman" w:cs="Times New Roman"/>
      <w:sz w:val="24"/>
      <w:szCs w:val="20"/>
      <w:lang w:val="en-US" w:eastAsia="ru-RU"/>
    </w:rPr>
  </w:style>
  <w:style w:type="table" w:customStyle="1" w:styleId="2b">
    <w:name w:val="Сетка таблицы2"/>
    <w:basedOn w:val="a4"/>
    <w:next w:val="aff7"/>
    <w:uiPriority w:val="59"/>
    <w:rsid w:val="006B6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Просмотренная гиперссылка1"/>
    <w:basedOn w:val="a3"/>
    <w:uiPriority w:val="99"/>
    <w:semiHidden/>
    <w:unhideWhenUsed/>
    <w:rsid w:val="006B676D"/>
    <w:rPr>
      <w:color w:val="800080"/>
      <w:u w:val="single"/>
    </w:rPr>
  </w:style>
  <w:style w:type="paragraph" w:customStyle="1" w:styleId="msonormal0">
    <w:name w:val="msonormal"/>
    <w:basedOn w:val="a2"/>
    <w:rsid w:val="006B67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Текст примечания Знак1"/>
    <w:aliases w:val="ct Знак1,Used by Word for text of author queries Знак1,Знак2 Знак1"/>
    <w:basedOn w:val="a3"/>
    <w:uiPriority w:val="99"/>
    <w:semiHidden/>
    <w:rsid w:val="006B676D"/>
    <w:rPr>
      <w:rFonts w:ascii="Times New Roman" w:eastAsia="Times New Roman" w:hAnsi="Times New Roman" w:cs="Times New Roman"/>
      <w:sz w:val="20"/>
      <w:szCs w:val="20"/>
      <w:lang w:eastAsia="ru-RU"/>
    </w:rPr>
  </w:style>
  <w:style w:type="character" w:customStyle="1" w:styleId="1f4">
    <w:name w:val="Верхний колонтитул Знак1"/>
    <w:aliases w:val="Знак1 Знак1"/>
    <w:basedOn w:val="a3"/>
    <w:uiPriority w:val="99"/>
    <w:semiHidden/>
    <w:rsid w:val="006B676D"/>
    <w:rPr>
      <w:rFonts w:ascii="Times New Roman" w:eastAsia="Times New Roman" w:hAnsi="Times New Roman" w:cs="Times New Roman"/>
      <w:sz w:val="24"/>
      <w:szCs w:val="24"/>
      <w:lang w:eastAsia="ru-RU"/>
    </w:rPr>
  </w:style>
  <w:style w:type="table" w:customStyle="1" w:styleId="1f5">
    <w:name w:val="Сетка таблицы1"/>
    <w:basedOn w:val="a4"/>
    <w:rsid w:val="006B67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9">
    <w:name w:val="CharAttribute19"/>
    <w:rsid w:val="006B676D"/>
    <w:rPr>
      <w:rFonts w:ascii="Calibri" w:eastAsia="Calibri" w:hAnsi="Calibri" w:cs="Calibri" w:hint="default"/>
      <w:sz w:val="24"/>
    </w:rPr>
  </w:style>
  <w:style w:type="paragraph" w:styleId="afff4">
    <w:name w:val="Revision"/>
    <w:hidden/>
    <w:uiPriority w:val="99"/>
    <w:semiHidden/>
    <w:rsid w:val="006B676D"/>
    <w:pPr>
      <w:spacing w:after="0" w:line="240" w:lineRule="auto"/>
    </w:pPr>
    <w:rPr>
      <w:rFonts w:ascii="Times New Roman" w:eastAsia="Times New Roman" w:hAnsi="Times New Roman" w:cs="Times New Roman"/>
      <w:sz w:val="24"/>
      <w:szCs w:val="24"/>
      <w:lang w:eastAsia="ru-RU"/>
    </w:rPr>
  </w:style>
  <w:style w:type="paragraph" w:customStyle="1" w:styleId="-2">
    <w:name w:val="Контракт-раздел"/>
    <w:basedOn w:val="a2"/>
    <w:next w:val="a2"/>
    <w:rsid w:val="006B676D"/>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character" w:customStyle="1" w:styleId="afff5">
    <w:name w:val="Сноска_"/>
    <w:link w:val="afff6"/>
    <w:locked/>
    <w:rsid w:val="006B676D"/>
    <w:rPr>
      <w:rFonts w:ascii="Times New Roman" w:hAnsi="Times New Roman" w:cs="Times New Roman"/>
      <w:sz w:val="21"/>
      <w:szCs w:val="21"/>
      <w:shd w:val="clear" w:color="auto" w:fill="FFFFFF"/>
    </w:rPr>
  </w:style>
  <w:style w:type="character" w:customStyle="1" w:styleId="afff7">
    <w:name w:val="Сноска + Полужирный"/>
    <w:rsid w:val="006B676D"/>
    <w:rPr>
      <w:rFonts w:ascii="Times New Roman" w:hAnsi="Times New Roman" w:cs="Times New Roman"/>
      <w:b/>
      <w:bCs/>
      <w:spacing w:val="0"/>
      <w:sz w:val="21"/>
      <w:szCs w:val="21"/>
    </w:rPr>
  </w:style>
  <w:style w:type="character" w:customStyle="1" w:styleId="afff8">
    <w:name w:val="Колонтитул_"/>
    <w:link w:val="afff9"/>
    <w:locked/>
    <w:rsid w:val="006B676D"/>
    <w:rPr>
      <w:rFonts w:ascii="Times New Roman" w:hAnsi="Times New Roman" w:cs="Times New Roman"/>
      <w:sz w:val="20"/>
      <w:szCs w:val="20"/>
      <w:shd w:val="clear" w:color="auto" w:fill="FFFFFF"/>
    </w:rPr>
  </w:style>
  <w:style w:type="paragraph" w:customStyle="1" w:styleId="afff6">
    <w:name w:val="Сноска"/>
    <w:basedOn w:val="a2"/>
    <w:link w:val="afff5"/>
    <w:rsid w:val="006B676D"/>
    <w:pPr>
      <w:shd w:val="clear" w:color="auto" w:fill="FFFFFF"/>
      <w:spacing w:after="300" w:line="240" w:lineRule="atLeast"/>
    </w:pPr>
    <w:rPr>
      <w:rFonts w:ascii="Times New Roman" w:hAnsi="Times New Roman" w:cs="Times New Roman"/>
      <w:sz w:val="21"/>
      <w:szCs w:val="21"/>
    </w:rPr>
  </w:style>
  <w:style w:type="paragraph" w:customStyle="1" w:styleId="afff9">
    <w:name w:val="Колонтитул"/>
    <w:basedOn w:val="a2"/>
    <w:link w:val="afff8"/>
    <w:rsid w:val="006B676D"/>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2"/>
    <w:uiPriority w:val="99"/>
    <w:rsid w:val="006B676D"/>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
    <w:name w:val="Стандартный HTML Знак"/>
    <w:link w:val="HTML0"/>
    <w:semiHidden/>
    <w:rsid w:val="006B676D"/>
    <w:rPr>
      <w:rFonts w:ascii="Courier New" w:hAnsi="Courier New"/>
      <w:color w:val="000000"/>
    </w:rPr>
  </w:style>
  <w:style w:type="paragraph" w:customStyle="1" w:styleId="HTML1">
    <w:name w:val="Стандартный HTML1"/>
    <w:basedOn w:val="a2"/>
    <w:next w:val="HTML0"/>
    <w:rsid w:val="006B6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0">
    <w:name w:val="Стандартный HTML Знак1"/>
    <w:uiPriority w:val="99"/>
    <w:rsid w:val="006B676D"/>
    <w:rPr>
      <w:rFonts w:ascii="Courier New" w:hAnsi="Courier New" w:cs="Courier New"/>
      <w:color w:val="000000"/>
      <w:lang w:val="ru"/>
    </w:rPr>
  </w:style>
  <w:style w:type="paragraph" w:styleId="afffa">
    <w:name w:val="caption"/>
    <w:basedOn w:val="a2"/>
    <w:link w:val="afffb"/>
    <w:uiPriority w:val="99"/>
    <w:qFormat/>
    <w:rsid w:val="006B676D"/>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c">
    <w:name w:val="List"/>
    <w:basedOn w:val="a2"/>
    <w:rsid w:val="006B676D"/>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3"/>
    <w:uiPriority w:val="10"/>
    <w:rsid w:val="006B676D"/>
    <w:rPr>
      <w:rFonts w:ascii="Cambria" w:eastAsia="MS Gothic" w:hAnsi="Cambria" w:cs="Times New Roman"/>
      <w:spacing w:val="-10"/>
      <w:kern w:val="28"/>
      <w:sz w:val="56"/>
      <w:szCs w:val="56"/>
    </w:rPr>
  </w:style>
  <w:style w:type="character" w:customStyle="1" w:styleId="1f8">
    <w:name w:val="Название Знак1"/>
    <w:basedOn w:val="a3"/>
    <w:uiPriority w:val="10"/>
    <w:rsid w:val="006B676D"/>
    <w:rPr>
      <w:rFonts w:ascii="Cambria" w:eastAsia="MS Gothic" w:hAnsi="Cambria" w:cs="Times New Roman"/>
      <w:color w:val="17365D"/>
      <w:spacing w:val="5"/>
      <w:kern w:val="28"/>
      <w:sz w:val="52"/>
      <w:szCs w:val="52"/>
    </w:rPr>
  </w:style>
  <w:style w:type="paragraph" w:customStyle="1" w:styleId="1f9">
    <w:name w:val="Подзаголовок1"/>
    <w:basedOn w:val="a2"/>
    <w:next w:val="aff0"/>
    <w:uiPriority w:val="99"/>
    <w:qFormat/>
    <w:rsid w:val="006B676D"/>
    <w:pPr>
      <w:spacing w:after="60" w:line="240" w:lineRule="auto"/>
      <w:jc w:val="center"/>
    </w:pPr>
    <w:rPr>
      <w:rFonts w:ascii="Arial" w:hAnsi="Arial"/>
    </w:rPr>
  </w:style>
  <w:style w:type="character" w:customStyle="1" w:styleId="1fa">
    <w:name w:val="Подзаголовок Знак1"/>
    <w:uiPriority w:val="11"/>
    <w:rsid w:val="006B676D"/>
    <w:rPr>
      <w:rFonts w:ascii="Cambria" w:eastAsia="Times New Roman" w:hAnsi="Cambria" w:cs="Times New Roman"/>
      <w:color w:val="000000"/>
      <w:sz w:val="24"/>
      <w:szCs w:val="24"/>
      <w:lang w:val="ru"/>
    </w:rPr>
  </w:style>
  <w:style w:type="paragraph" w:customStyle="1" w:styleId="63">
    <w:name w:val="заголовок 6"/>
    <w:basedOn w:val="a2"/>
    <w:rsid w:val="006B676D"/>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6B676D"/>
    <w:rPr>
      <w:rFonts w:ascii="Cambria" w:hAnsi="Cambria" w:hint="default"/>
      <w:color w:val="243F60"/>
    </w:rPr>
  </w:style>
  <w:style w:type="character" w:customStyle="1" w:styleId="212">
    <w:name w:val="Знак2 Знак Знак1"/>
    <w:rsid w:val="006B676D"/>
  </w:style>
  <w:style w:type="character" w:customStyle="1" w:styleId="1fb">
    <w:name w:val="Нижний колонтитул Знак1"/>
    <w:aliases w:val="f Знак1"/>
    <w:uiPriority w:val="99"/>
    <w:semiHidden/>
    <w:rsid w:val="006B676D"/>
    <w:rPr>
      <w:sz w:val="24"/>
      <w:szCs w:val="24"/>
    </w:rPr>
  </w:style>
  <w:style w:type="paragraph" w:customStyle="1" w:styleId="2c">
    <w:name w:val="Стиль2"/>
    <w:basedOn w:val="a2"/>
    <w:rsid w:val="006B676D"/>
    <w:pPr>
      <w:spacing w:after="0" w:line="240" w:lineRule="auto"/>
    </w:pPr>
    <w:rPr>
      <w:rFonts w:ascii="Times New Roman" w:eastAsia="Times New Roman" w:hAnsi="Times New Roman" w:cs="Times New Roman"/>
      <w:b/>
      <w:bCs/>
      <w:caps/>
      <w:sz w:val="28"/>
      <w:szCs w:val="20"/>
      <w:lang w:eastAsia="ru-RU"/>
    </w:rPr>
  </w:style>
  <w:style w:type="character" w:customStyle="1" w:styleId="213">
    <w:name w:val="Заголовок 2 Знак1 Знак"/>
    <w:aliases w:val="Заголовок 2 Знак Знак Знак Знак,Заголовок 2 Знак Знак Знак Знак1"/>
    <w:rsid w:val="006B676D"/>
    <w:rPr>
      <w:b/>
      <w:noProof w:val="0"/>
      <w:sz w:val="28"/>
      <w:lang w:val="ru-RU" w:eastAsia="ru-RU" w:bidi="ar-SA"/>
    </w:rPr>
  </w:style>
  <w:style w:type="paragraph" w:customStyle="1" w:styleId="afffd">
    <w:name w:val="Тендерные данные"/>
    <w:basedOn w:val="a2"/>
    <w:semiHidden/>
    <w:rsid w:val="006B676D"/>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customStyle="1" w:styleId="1fc">
    <w:name w:val="Стиль1"/>
    <w:basedOn w:val="a2"/>
    <w:uiPriority w:val="99"/>
    <w:rsid w:val="006B676D"/>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1-21">
    <w:name w:val="Средняя заливка 1 - Акцент 21"/>
    <w:next w:val="a2"/>
    <w:rsid w:val="006B676D"/>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2"/>
    <w:link w:val="-3"/>
    <w:uiPriority w:val="34"/>
    <w:rsid w:val="006B676D"/>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6B676D"/>
    <w:rPr>
      <w:rFonts w:ascii="Times New Roman" w:eastAsia="Calibri" w:hAnsi="Times New Roman" w:cs="Times New Roman"/>
      <w:sz w:val="26"/>
      <w:lang w:val="x-none" w:eastAsia="x-none"/>
    </w:rPr>
  </w:style>
  <w:style w:type="paragraph" w:customStyle="1" w:styleId="1-210">
    <w:name w:val="Средняя сетка 1 - Акцент 21"/>
    <w:basedOn w:val="a2"/>
    <w:link w:val="1-2"/>
    <w:uiPriority w:val="34"/>
    <w:rsid w:val="006B676D"/>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6B676D"/>
    <w:rPr>
      <w:rFonts w:ascii="Times New Roman" w:eastAsia="Calibri" w:hAnsi="Times New Roman" w:cs="Times New Roman"/>
      <w:sz w:val="26"/>
      <w:lang w:val="x-none"/>
    </w:rPr>
  </w:style>
  <w:style w:type="paragraph" w:customStyle="1" w:styleId="1-11">
    <w:name w:val="Средняя заливка 1 - Акцент 11"/>
    <w:rsid w:val="006B676D"/>
    <w:pPr>
      <w:spacing w:after="0" w:line="240" w:lineRule="auto"/>
    </w:pPr>
    <w:rPr>
      <w:rFonts w:ascii="Times New Roman" w:eastAsia="Times New Roman" w:hAnsi="Times New Roman" w:cs="Times New Roman"/>
      <w:sz w:val="20"/>
      <w:szCs w:val="20"/>
      <w:lang w:eastAsia="ru-RU"/>
    </w:rPr>
  </w:style>
  <w:style w:type="paragraph" w:customStyle="1" w:styleId="1fd">
    <w:name w:val="Список нумерованный 1"/>
    <w:basedOn w:val="a2"/>
    <w:rsid w:val="006B676D"/>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1">
    <w:name w:val="_Маркированный список уровня 1"/>
    <w:basedOn w:val="a2"/>
    <w:link w:val="1fe"/>
    <w:autoRedefine/>
    <w:rsid w:val="006B676D"/>
    <w:pPr>
      <w:widowControl w:val="0"/>
      <w:numPr>
        <w:numId w:val="38"/>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e">
    <w:name w:val="_Маркированный список уровня 1 Знак"/>
    <w:link w:val="11"/>
    <w:rsid w:val="006B676D"/>
    <w:rPr>
      <w:rFonts w:ascii="Times New Roman" w:eastAsia="Times New Roman" w:hAnsi="Times New Roman" w:cs="Times New Roman"/>
      <w:sz w:val="24"/>
      <w:szCs w:val="26"/>
      <w:lang w:val="x-none" w:eastAsia="x-none"/>
    </w:rPr>
  </w:style>
  <w:style w:type="paragraph" w:customStyle="1" w:styleId="13">
    <w:name w:val="_Нумерованный 1"/>
    <w:basedOn w:val="a2"/>
    <w:link w:val="113"/>
    <w:rsid w:val="006B676D"/>
    <w:pPr>
      <w:widowControl w:val="0"/>
      <w:numPr>
        <w:numId w:val="39"/>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3"/>
    <w:rsid w:val="006B676D"/>
    <w:pPr>
      <w:numPr>
        <w:ilvl w:val="1"/>
      </w:numPr>
      <w:tabs>
        <w:tab w:val="clear" w:pos="284"/>
        <w:tab w:val="num" w:pos="709"/>
      </w:tabs>
      <w:spacing w:before="0" w:after="0"/>
      <w:ind w:left="709" w:hanging="709"/>
    </w:pPr>
    <w:rPr>
      <w:b/>
    </w:rPr>
  </w:style>
  <w:style w:type="paragraph" w:customStyle="1" w:styleId="3">
    <w:name w:val="_Нумерованный 3"/>
    <w:basedOn w:val="20"/>
    <w:rsid w:val="006B676D"/>
    <w:pPr>
      <w:numPr>
        <w:ilvl w:val="2"/>
      </w:numPr>
      <w:tabs>
        <w:tab w:val="clear" w:pos="-624"/>
        <w:tab w:val="num" w:pos="360"/>
        <w:tab w:val="num" w:pos="2174"/>
      </w:tabs>
      <w:ind w:left="2174" w:hanging="360"/>
    </w:pPr>
  </w:style>
  <w:style w:type="character" w:customStyle="1" w:styleId="113">
    <w:name w:val="_Нумерованный 1 Знак1"/>
    <w:link w:val="13"/>
    <w:rsid w:val="006B676D"/>
    <w:rPr>
      <w:rFonts w:ascii="Times New Roman" w:eastAsia="Times New Roman" w:hAnsi="Times New Roman" w:cs="Times New Roman"/>
      <w:bCs/>
      <w:sz w:val="28"/>
      <w:szCs w:val="28"/>
      <w:lang w:val="x-none" w:eastAsia="x-none"/>
    </w:rPr>
  </w:style>
  <w:style w:type="character" w:customStyle="1" w:styleId="afffb">
    <w:name w:val="Название объекта Знак"/>
    <w:link w:val="afffa"/>
    <w:uiPriority w:val="99"/>
    <w:locked/>
    <w:rsid w:val="006B676D"/>
    <w:rPr>
      <w:rFonts w:ascii="Times New Roman" w:eastAsia="Times New Roman" w:hAnsi="Times New Roman" w:cs="Times New Roman"/>
      <w:b/>
      <w:bCs/>
      <w:sz w:val="20"/>
      <w:szCs w:val="20"/>
      <w:lang w:val="x-none" w:eastAsia="x-none"/>
    </w:rPr>
  </w:style>
  <w:style w:type="paragraph" w:customStyle="1" w:styleId="afffe">
    <w:name w:val="*Основной текст"/>
    <w:basedOn w:val="a2"/>
    <w:link w:val="affff"/>
    <w:rsid w:val="006B676D"/>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
    <w:name w:val="*Основной текст Знак"/>
    <w:link w:val="afffe"/>
    <w:rsid w:val="006B676D"/>
    <w:rPr>
      <w:rFonts w:ascii="Times New Roman" w:eastAsia="Arial Unicode MS" w:hAnsi="Times New Roman" w:cs="Times New Roman"/>
      <w:sz w:val="24"/>
      <w:szCs w:val="24"/>
      <w:lang w:val="x-none" w:bidi="en-US"/>
    </w:rPr>
  </w:style>
  <w:style w:type="paragraph" w:customStyle="1" w:styleId="-1">
    <w:name w:val="- Список1"/>
    <w:basedOn w:val="a2"/>
    <w:link w:val="-10"/>
    <w:uiPriority w:val="99"/>
    <w:rsid w:val="006B676D"/>
    <w:pPr>
      <w:numPr>
        <w:numId w:val="40"/>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6B676D"/>
    <w:rPr>
      <w:rFonts w:ascii="Times New Roman" w:eastAsia="Times New Roman" w:hAnsi="Times New Roman" w:cs="Times New Roman"/>
      <w:sz w:val="28"/>
      <w:szCs w:val="28"/>
      <w:lang w:val="en-US"/>
    </w:rPr>
  </w:style>
  <w:style w:type="paragraph" w:customStyle="1" w:styleId="1ff">
    <w:name w:val="Нум1"/>
    <w:basedOn w:val="a2"/>
    <w:link w:val="1ff0"/>
    <w:qFormat/>
    <w:rsid w:val="006B676D"/>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f0">
    <w:name w:val="Нум1 Знак"/>
    <w:link w:val="1ff"/>
    <w:rsid w:val="006B676D"/>
    <w:rPr>
      <w:rFonts w:ascii="Times New Roman" w:eastAsia="Times New Roman" w:hAnsi="Times New Roman" w:cs="Times New Roman"/>
      <w:sz w:val="28"/>
      <w:szCs w:val="24"/>
      <w:lang w:eastAsia="ru-RU"/>
    </w:rPr>
  </w:style>
  <w:style w:type="paragraph" w:customStyle="1" w:styleId="2d">
    <w:name w:val="Нум2"/>
    <w:basedOn w:val="a2"/>
    <w:link w:val="2e"/>
    <w:qFormat/>
    <w:rsid w:val="006B676D"/>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e">
    <w:name w:val="Нум2 Знак"/>
    <w:link w:val="2d"/>
    <w:rsid w:val="006B676D"/>
    <w:rPr>
      <w:rFonts w:ascii="Times New Roman" w:eastAsia="Times New Roman" w:hAnsi="Times New Roman" w:cs="Times New Roman"/>
      <w:sz w:val="28"/>
      <w:szCs w:val="20"/>
      <w:lang w:eastAsia="ru-RU"/>
    </w:rPr>
  </w:style>
  <w:style w:type="paragraph" w:customStyle="1" w:styleId="3a">
    <w:name w:val="Нум3"/>
    <w:basedOn w:val="a2"/>
    <w:link w:val="3b"/>
    <w:qFormat/>
    <w:rsid w:val="006B676D"/>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b">
    <w:name w:val="Нум3 Знак"/>
    <w:link w:val="3a"/>
    <w:rsid w:val="006B676D"/>
    <w:rPr>
      <w:rFonts w:ascii="Times New Roman" w:eastAsia="Times New Roman" w:hAnsi="Times New Roman" w:cs="Times New Roman"/>
      <w:sz w:val="28"/>
      <w:szCs w:val="20"/>
      <w:lang w:eastAsia="ru-RU"/>
    </w:rPr>
  </w:style>
  <w:style w:type="paragraph" w:customStyle="1" w:styleId="affff0">
    <w:name w:val="Нормальный (лев. подпись)"/>
    <w:basedOn w:val="a2"/>
    <w:next w:val="a2"/>
    <w:uiPriority w:val="99"/>
    <w:rsid w:val="006B67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2"/>
    <w:next w:val="a2"/>
    <w:uiPriority w:val="99"/>
    <w:rsid w:val="006B67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4"/>
    <w:next w:val="a2"/>
    <w:rsid w:val="006B676D"/>
    <w:pPr>
      <w:keepLines/>
      <w:pageBreakBefore/>
      <w:numPr>
        <w:numId w:val="41"/>
      </w:numPr>
      <w:spacing w:after="120"/>
      <w:jc w:val="right"/>
    </w:pPr>
    <w:rPr>
      <w:rFonts w:cs="Times New Roman"/>
      <w:caps/>
      <w:kern w:val="0"/>
      <w:sz w:val="27"/>
      <w:szCs w:val="24"/>
      <w:lang w:eastAsia="x-none"/>
    </w:rPr>
  </w:style>
  <w:style w:type="paragraph" w:customStyle="1" w:styleId="2">
    <w:name w:val="Заголовок 2 Приложение"/>
    <w:basedOn w:val="21"/>
    <w:rsid w:val="006B676D"/>
    <w:pPr>
      <w:widowControl/>
      <w:numPr>
        <w:ilvl w:val="1"/>
        <w:numId w:val="41"/>
      </w:numPr>
      <w:tabs>
        <w:tab w:val="clear" w:pos="4675"/>
      </w:tabs>
      <w:autoSpaceDE/>
      <w:autoSpaceDN/>
      <w:adjustRightInd/>
      <w:spacing w:after="120" w:line="240" w:lineRule="auto"/>
      <w:ind w:left="2149" w:hanging="360"/>
      <w:jc w:val="left"/>
    </w:pPr>
    <w:rPr>
      <w:rFonts w:cs="Arial CYR"/>
      <w:i w:val="0"/>
      <w:iCs w:val="0"/>
      <w:smallCaps/>
      <w:spacing w:val="-2"/>
      <w:sz w:val="27"/>
      <w:szCs w:val="24"/>
      <w:lang w:eastAsia="x-none"/>
    </w:rPr>
  </w:style>
  <w:style w:type="paragraph" w:customStyle="1" w:styleId="a1">
    <w:name w:val="Таблица Приложение"/>
    <w:basedOn w:val="a2"/>
    <w:next w:val="a2"/>
    <w:rsid w:val="006B676D"/>
    <w:pPr>
      <w:keepNext/>
      <w:numPr>
        <w:ilvl w:val="2"/>
        <w:numId w:val="41"/>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
    <w:name w:val="Заголовок №2_"/>
    <w:link w:val="2f0"/>
    <w:locked/>
    <w:rsid w:val="006B676D"/>
    <w:rPr>
      <w:rFonts w:ascii="Times New Roman" w:hAnsi="Times New Roman" w:cs="Times New Roman"/>
      <w:sz w:val="24"/>
      <w:szCs w:val="24"/>
      <w:shd w:val="clear" w:color="auto" w:fill="FFFFFF"/>
    </w:rPr>
  </w:style>
  <w:style w:type="paragraph" w:customStyle="1" w:styleId="2f0">
    <w:name w:val="Заголовок №2"/>
    <w:basedOn w:val="a2"/>
    <w:link w:val="2f"/>
    <w:rsid w:val="006B676D"/>
    <w:pPr>
      <w:shd w:val="clear" w:color="auto" w:fill="FFFFFF"/>
      <w:spacing w:before="660" w:after="180" w:line="240" w:lineRule="atLeast"/>
      <w:outlineLvl w:val="1"/>
    </w:pPr>
    <w:rPr>
      <w:rFonts w:ascii="Times New Roman" w:hAnsi="Times New Roman" w:cs="Times New Roman"/>
      <w:sz w:val="24"/>
      <w:szCs w:val="24"/>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3"/>
    <w:rsid w:val="006B676D"/>
    <w:rPr>
      <w:rFonts w:ascii="Calibri Light" w:eastAsia="Times New Roman" w:hAnsi="Calibri Light" w:cs="Times New Roman"/>
      <w:color w:val="2E74B5"/>
      <w:sz w:val="32"/>
      <w:szCs w:val="32"/>
    </w:rPr>
  </w:style>
  <w:style w:type="character" w:customStyle="1" w:styleId="311">
    <w:name w:val="Заголовок 3 Знак1"/>
    <w:aliases w:val="h3 Знак1,Head 3 Знак1,l3+toc 3 Знак1,heading 3 Знак1,CT Знак1,Sub-section Title Знак1,l3 Знак1,H3 Знак1"/>
    <w:basedOn w:val="a3"/>
    <w:uiPriority w:val="9"/>
    <w:semiHidden/>
    <w:rsid w:val="006B676D"/>
    <w:rPr>
      <w:rFonts w:ascii="Calibri Light" w:eastAsia="Times New Roman" w:hAnsi="Calibri Light" w:cs="Times New Roman"/>
      <w:color w:val="1F4D78"/>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3"/>
    <w:uiPriority w:val="99"/>
    <w:semiHidden/>
    <w:rsid w:val="006B676D"/>
    <w:rPr>
      <w:rFonts w:ascii="Calibri Light" w:eastAsia="Times New Roman" w:hAnsi="Calibri Light" w:cs="Times New Roman"/>
      <w:i/>
      <w:iCs/>
      <w:color w:val="2E74B5"/>
      <w:sz w:val="24"/>
      <w:szCs w:val="24"/>
    </w:rPr>
  </w:style>
  <w:style w:type="numbering" w:customStyle="1" w:styleId="1111">
    <w:name w:val="Нет списка111"/>
    <w:next w:val="a5"/>
    <w:uiPriority w:val="99"/>
    <w:semiHidden/>
    <w:unhideWhenUsed/>
    <w:rsid w:val="006B676D"/>
  </w:style>
  <w:style w:type="character" w:customStyle="1" w:styleId="FontStyle17">
    <w:name w:val="Font Style17"/>
    <w:rsid w:val="006B676D"/>
    <w:rPr>
      <w:rFonts w:ascii="Times New Roman" w:hAnsi="Times New Roman" w:cs="Times New Roman" w:hint="default"/>
      <w:sz w:val="20"/>
      <w:szCs w:val="20"/>
    </w:rPr>
  </w:style>
  <w:style w:type="character" w:customStyle="1" w:styleId="214">
    <w:name w:val="Цитата 2 Знак1"/>
    <w:basedOn w:val="a3"/>
    <w:uiPriority w:val="29"/>
    <w:rsid w:val="006B676D"/>
    <w:rPr>
      <w:rFonts w:ascii="Calibri" w:eastAsia="Calibri" w:hAnsi="Calibri" w:cs="Times New Roman"/>
      <w:i/>
      <w:iCs/>
      <w:color w:val="404040"/>
    </w:rPr>
  </w:style>
  <w:style w:type="paragraph" w:customStyle="1" w:styleId="2f1">
    <w:name w:val="Выделенная цитата2"/>
    <w:basedOn w:val="a2"/>
    <w:next w:val="a2"/>
    <w:uiPriority w:val="30"/>
    <w:qFormat/>
    <w:rsid w:val="006B676D"/>
    <w:pPr>
      <w:pBdr>
        <w:top w:val="single" w:sz="4" w:space="10" w:color="5B9BD5"/>
        <w:bottom w:val="single" w:sz="4" w:space="10" w:color="5B9BD5"/>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f1">
    <w:name w:val="Выделенная цитата Знак1"/>
    <w:basedOn w:val="a3"/>
    <w:uiPriority w:val="30"/>
    <w:rsid w:val="006B676D"/>
    <w:rPr>
      <w:rFonts w:ascii="Arial Unicode MS" w:eastAsia="Arial Unicode MS" w:hAnsi="Arial Unicode MS" w:cs="Arial Unicode MS"/>
      <w:i/>
      <w:iCs/>
      <w:color w:val="5B9BD5"/>
      <w:sz w:val="24"/>
      <w:szCs w:val="24"/>
      <w:lang w:val="ru" w:eastAsia="ru-RU"/>
    </w:rPr>
  </w:style>
  <w:style w:type="character" w:customStyle="1" w:styleId="2f2">
    <w:name w:val="Слабое выделение2"/>
    <w:basedOn w:val="a3"/>
    <w:uiPriority w:val="19"/>
    <w:qFormat/>
    <w:rsid w:val="006B676D"/>
    <w:rPr>
      <w:i/>
      <w:iCs/>
      <w:color w:val="404040"/>
    </w:rPr>
  </w:style>
  <w:style w:type="character" w:customStyle="1" w:styleId="2f3">
    <w:name w:val="Сильное выделение2"/>
    <w:basedOn w:val="a3"/>
    <w:uiPriority w:val="21"/>
    <w:qFormat/>
    <w:rsid w:val="006B676D"/>
    <w:rPr>
      <w:i/>
      <w:iCs/>
      <w:color w:val="5B9BD5"/>
    </w:rPr>
  </w:style>
  <w:style w:type="character" w:customStyle="1" w:styleId="2f4">
    <w:name w:val="Слабая ссылка2"/>
    <w:basedOn w:val="a3"/>
    <w:uiPriority w:val="31"/>
    <w:qFormat/>
    <w:rsid w:val="006B676D"/>
    <w:rPr>
      <w:smallCaps/>
      <w:color w:val="5A5A5A"/>
    </w:rPr>
  </w:style>
  <w:style w:type="character" w:customStyle="1" w:styleId="2f5">
    <w:name w:val="Сильная ссылка2"/>
    <w:basedOn w:val="a3"/>
    <w:uiPriority w:val="32"/>
    <w:qFormat/>
    <w:rsid w:val="006B676D"/>
    <w:rPr>
      <w:b/>
      <w:bCs/>
      <w:smallCaps/>
      <w:color w:val="5B9BD5"/>
      <w:spacing w:val="5"/>
    </w:rPr>
  </w:style>
  <w:style w:type="numbering" w:customStyle="1" w:styleId="2f6">
    <w:name w:val="Нет списка2"/>
    <w:next w:val="a5"/>
    <w:uiPriority w:val="99"/>
    <w:semiHidden/>
    <w:unhideWhenUsed/>
    <w:rsid w:val="006B676D"/>
  </w:style>
  <w:style w:type="paragraph" w:customStyle="1" w:styleId="xl65">
    <w:name w:val="xl65"/>
    <w:basedOn w:val="a2"/>
    <w:rsid w:val="006B676D"/>
    <w:pPr>
      <w:pBdr>
        <w:left w:val="single" w:sz="8" w:space="0" w:color="auto"/>
        <w:bottom w:val="single" w:sz="8" w:space="0" w:color="auto"/>
        <w:right w:val="single" w:sz="8" w:space="0" w:color="auto"/>
      </w:pBdr>
      <w:spacing w:before="100" w:beforeAutospacing="1" w:after="100" w:afterAutospacing="1" w:line="240" w:lineRule="auto"/>
      <w:jc w:val="right"/>
    </w:pPr>
    <w:rPr>
      <w:rFonts w:ascii="Arial" w:eastAsia="Times New Roman" w:hAnsi="Arial" w:cs="Arial"/>
      <w:sz w:val="20"/>
      <w:szCs w:val="20"/>
      <w:lang w:eastAsia="ru-RU"/>
    </w:rPr>
  </w:style>
  <w:style w:type="paragraph" w:customStyle="1" w:styleId="xl66">
    <w:name w:val="xl66"/>
    <w:basedOn w:val="a2"/>
    <w:rsid w:val="006B676D"/>
    <w:pPr>
      <w:pBdr>
        <w:bottom w:val="single" w:sz="8" w:space="0" w:color="auto"/>
        <w:right w:val="single" w:sz="8"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2"/>
    <w:rsid w:val="006B676D"/>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8">
    <w:name w:val="xl68"/>
    <w:basedOn w:val="a2"/>
    <w:rsid w:val="006B676D"/>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9">
    <w:name w:val="xl69"/>
    <w:basedOn w:val="a2"/>
    <w:rsid w:val="006B676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2"/>
    <w:rsid w:val="006B676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2"/>
    <w:rsid w:val="006B676D"/>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character" w:customStyle="1" w:styleId="bold">
    <w:name w:val="bold"/>
    <w:basedOn w:val="a3"/>
    <w:rsid w:val="006B676D"/>
  </w:style>
  <w:style w:type="numbering" w:customStyle="1" w:styleId="3c">
    <w:name w:val="Нет списка3"/>
    <w:next w:val="a5"/>
    <w:uiPriority w:val="99"/>
    <w:semiHidden/>
    <w:unhideWhenUsed/>
    <w:rsid w:val="006B676D"/>
  </w:style>
  <w:style w:type="paragraph" w:customStyle="1" w:styleId="2f7">
    <w:name w:val="Заголовок оглавления2"/>
    <w:basedOn w:val="14"/>
    <w:next w:val="a2"/>
    <w:uiPriority w:val="39"/>
    <w:semiHidden/>
    <w:unhideWhenUsed/>
    <w:qFormat/>
    <w:rsid w:val="006B676D"/>
    <w:pPr>
      <w:keepLines/>
      <w:spacing w:before="480" w:after="0"/>
      <w:outlineLvl w:val="9"/>
    </w:pPr>
    <w:rPr>
      <w:rFonts w:ascii="Cambria" w:eastAsia="MS Gothic" w:hAnsi="Cambria" w:cs="Times New Roman"/>
      <w:color w:val="365F91"/>
      <w:kern w:val="0"/>
      <w:sz w:val="28"/>
      <w:szCs w:val="28"/>
    </w:rPr>
  </w:style>
  <w:style w:type="table" w:customStyle="1" w:styleId="3d">
    <w:name w:val="Сетка таблицы3"/>
    <w:basedOn w:val="a4"/>
    <w:next w:val="aff7"/>
    <w:rsid w:val="006B676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4"/>
    <w:uiPriority w:val="99"/>
    <w:rsid w:val="006B676D"/>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15">
    <w:name w:val="Сетка таблицы21"/>
    <w:basedOn w:val="a4"/>
    <w:uiPriority w:val="59"/>
    <w:rsid w:val="006B676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2">
    <w:name w:val="Стандартный HTML2"/>
    <w:basedOn w:val="a2"/>
    <w:next w:val="HTML0"/>
    <w:semiHidden/>
    <w:unhideWhenUsed/>
    <w:rsid w:val="006B676D"/>
    <w:pPr>
      <w:spacing w:after="0" w:line="240" w:lineRule="auto"/>
    </w:pPr>
    <w:rPr>
      <w:rFonts w:ascii="Courier New" w:hAnsi="Courier New"/>
      <w:color w:val="000000"/>
    </w:rPr>
  </w:style>
  <w:style w:type="character" w:customStyle="1" w:styleId="HTML20">
    <w:name w:val="Стандартный HTML Знак2"/>
    <w:basedOn w:val="a3"/>
    <w:uiPriority w:val="99"/>
    <w:semiHidden/>
    <w:rsid w:val="006B676D"/>
    <w:rPr>
      <w:rFonts w:ascii="Consolas" w:eastAsia="Times New Roman" w:hAnsi="Consolas" w:cs="Times New Roman"/>
      <w:sz w:val="20"/>
      <w:szCs w:val="20"/>
      <w:lang w:eastAsia="ru-RU"/>
    </w:rPr>
  </w:style>
  <w:style w:type="character" w:customStyle="1" w:styleId="2f8">
    <w:name w:val="Подзаголовок Знак2"/>
    <w:basedOn w:val="a3"/>
    <w:uiPriority w:val="11"/>
    <w:rsid w:val="006B676D"/>
    <w:rPr>
      <w:rFonts w:eastAsia="MS Mincho"/>
      <w:color w:val="5A5A5A"/>
      <w:spacing w:val="15"/>
    </w:rPr>
  </w:style>
  <w:style w:type="character" w:customStyle="1" w:styleId="2f9">
    <w:name w:val="Выделенная цитата Знак2"/>
    <w:basedOn w:val="a3"/>
    <w:uiPriority w:val="30"/>
    <w:rsid w:val="006B676D"/>
    <w:rPr>
      <w:rFonts w:ascii="Calibri" w:eastAsia="Calibri" w:hAnsi="Calibri" w:cs="Times New Roman"/>
      <w:i/>
      <w:iCs/>
      <w:color w:val="4F81BD"/>
    </w:rPr>
  </w:style>
  <w:style w:type="character" w:customStyle="1" w:styleId="labeltextlot21">
    <w:name w:val="label_text_lot_21"/>
    <w:rsid w:val="006B676D"/>
    <w:rPr>
      <w:color w:val="0000FF"/>
      <w:sz w:val="20"/>
      <w:szCs w:val="20"/>
    </w:rPr>
  </w:style>
  <w:style w:type="paragraph" w:customStyle="1" w:styleId="xl63">
    <w:name w:val="xl63"/>
    <w:basedOn w:val="a2"/>
    <w:rsid w:val="006B676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6B676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3">
    <w:name w:val="Сетка таблицы4"/>
    <w:basedOn w:val="a4"/>
    <w:next w:val="aff7"/>
    <w:uiPriority w:val="59"/>
    <w:rsid w:val="006B67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4"/>
    <w:next w:val="aff7"/>
    <w:uiPriority w:val="59"/>
    <w:rsid w:val="006B676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2">
    <w:name w:val="xl72"/>
    <w:basedOn w:val="a2"/>
    <w:rsid w:val="006B676D"/>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3">
    <w:name w:val="xl73"/>
    <w:basedOn w:val="a2"/>
    <w:rsid w:val="006B676D"/>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6B676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5">
    <w:name w:val="xl75"/>
    <w:basedOn w:val="a2"/>
    <w:rsid w:val="006B67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2"/>
    <w:rsid w:val="006B67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2"/>
    <w:rsid w:val="006B67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2"/>
    <w:rsid w:val="006B67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9">
    <w:name w:val="xl79"/>
    <w:basedOn w:val="a2"/>
    <w:rsid w:val="006B676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0">
    <w:name w:val="xl80"/>
    <w:basedOn w:val="a2"/>
    <w:rsid w:val="006B676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2"/>
    <w:rsid w:val="006B676D"/>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2">
    <w:name w:val="xl82"/>
    <w:basedOn w:val="a2"/>
    <w:rsid w:val="006B676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character" w:customStyle="1" w:styleId="FontStyle62">
    <w:name w:val="Font Style62"/>
    <w:rsid w:val="006B676D"/>
    <w:rPr>
      <w:rFonts w:ascii="Times New Roman" w:hAnsi="Times New Roman" w:cs="Times New Roman" w:hint="default"/>
      <w:sz w:val="26"/>
      <w:szCs w:val="26"/>
    </w:rPr>
  </w:style>
  <w:style w:type="character" w:styleId="affff1">
    <w:name w:val="Hyperlink"/>
    <w:basedOn w:val="a3"/>
    <w:uiPriority w:val="99"/>
    <w:semiHidden/>
    <w:unhideWhenUsed/>
    <w:rsid w:val="006B676D"/>
    <w:rPr>
      <w:color w:val="0563C1" w:themeColor="hyperlink"/>
      <w:u w:val="single"/>
    </w:rPr>
  </w:style>
  <w:style w:type="character" w:customStyle="1" w:styleId="910">
    <w:name w:val="Заголовок 9 Знак1"/>
    <w:basedOn w:val="a3"/>
    <w:uiPriority w:val="9"/>
    <w:semiHidden/>
    <w:rsid w:val="006B676D"/>
    <w:rPr>
      <w:rFonts w:asciiTheme="majorHAnsi" w:eastAsiaTheme="majorEastAsia" w:hAnsiTheme="majorHAnsi" w:cstheme="majorBidi"/>
      <w:i/>
      <w:iCs/>
      <w:color w:val="272727" w:themeColor="text1" w:themeTint="D8"/>
      <w:sz w:val="21"/>
      <w:szCs w:val="21"/>
    </w:rPr>
  </w:style>
  <w:style w:type="paragraph" w:styleId="2a">
    <w:name w:val="Quote"/>
    <w:basedOn w:val="a2"/>
    <w:next w:val="a2"/>
    <w:link w:val="29"/>
    <w:uiPriority w:val="29"/>
    <w:qFormat/>
    <w:rsid w:val="006B676D"/>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20">
    <w:name w:val="Цитата 2 Знак2"/>
    <w:basedOn w:val="a3"/>
    <w:uiPriority w:val="29"/>
    <w:rsid w:val="006B676D"/>
    <w:rPr>
      <w:i/>
      <w:iCs/>
      <w:color w:val="404040" w:themeColor="text1" w:themeTint="BF"/>
    </w:rPr>
  </w:style>
  <w:style w:type="paragraph" w:styleId="affb">
    <w:name w:val="Intense Quote"/>
    <w:basedOn w:val="a2"/>
    <w:next w:val="a2"/>
    <w:link w:val="affa"/>
    <w:uiPriority w:val="30"/>
    <w:qFormat/>
    <w:rsid w:val="006B676D"/>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3e">
    <w:name w:val="Выделенная цитата Знак3"/>
    <w:basedOn w:val="a3"/>
    <w:uiPriority w:val="30"/>
    <w:rsid w:val="006B676D"/>
    <w:rPr>
      <w:i/>
      <w:iCs/>
      <w:color w:val="5B9BD5" w:themeColor="accent1"/>
    </w:rPr>
  </w:style>
  <w:style w:type="character" w:styleId="affff2">
    <w:name w:val="Subtle Emphasis"/>
    <w:basedOn w:val="a3"/>
    <w:uiPriority w:val="19"/>
    <w:qFormat/>
    <w:rsid w:val="006B676D"/>
    <w:rPr>
      <w:i/>
      <w:iCs/>
      <w:color w:val="404040" w:themeColor="text1" w:themeTint="BF"/>
    </w:rPr>
  </w:style>
  <w:style w:type="character" w:styleId="affff3">
    <w:name w:val="Intense Emphasis"/>
    <w:basedOn w:val="a3"/>
    <w:uiPriority w:val="21"/>
    <w:qFormat/>
    <w:rsid w:val="006B676D"/>
    <w:rPr>
      <w:i/>
      <w:iCs/>
      <w:color w:val="5B9BD5" w:themeColor="accent1"/>
    </w:rPr>
  </w:style>
  <w:style w:type="character" w:styleId="affff4">
    <w:name w:val="Subtle Reference"/>
    <w:basedOn w:val="a3"/>
    <w:uiPriority w:val="31"/>
    <w:qFormat/>
    <w:rsid w:val="006B676D"/>
    <w:rPr>
      <w:smallCaps/>
      <w:color w:val="5A5A5A" w:themeColor="text1" w:themeTint="A5"/>
    </w:rPr>
  </w:style>
  <w:style w:type="character" w:styleId="affff5">
    <w:name w:val="Intense Reference"/>
    <w:basedOn w:val="a3"/>
    <w:uiPriority w:val="32"/>
    <w:qFormat/>
    <w:rsid w:val="006B676D"/>
    <w:rPr>
      <w:b/>
      <w:bCs/>
      <w:smallCaps/>
      <w:color w:val="5B9BD5" w:themeColor="accent1"/>
      <w:spacing w:val="5"/>
    </w:rPr>
  </w:style>
  <w:style w:type="character" w:styleId="affff6">
    <w:name w:val="FollowedHyperlink"/>
    <w:basedOn w:val="a3"/>
    <w:uiPriority w:val="99"/>
    <w:semiHidden/>
    <w:unhideWhenUsed/>
    <w:rsid w:val="006B676D"/>
    <w:rPr>
      <w:color w:val="954F72" w:themeColor="followedHyperlink"/>
      <w:u w:val="single"/>
    </w:rPr>
  </w:style>
  <w:style w:type="paragraph" w:styleId="HTML0">
    <w:name w:val="HTML Preformatted"/>
    <w:basedOn w:val="a2"/>
    <w:link w:val="HTML"/>
    <w:semiHidden/>
    <w:unhideWhenUsed/>
    <w:rsid w:val="006B676D"/>
    <w:pPr>
      <w:spacing w:after="0" w:line="240" w:lineRule="auto"/>
    </w:pPr>
    <w:rPr>
      <w:rFonts w:ascii="Courier New" w:hAnsi="Courier New"/>
      <w:color w:val="000000"/>
    </w:rPr>
  </w:style>
  <w:style w:type="character" w:customStyle="1" w:styleId="HTML3">
    <w:name w:val="Стандартный HTML Знак3"/>
    <w:basedOn w:val="a3"/>
    <w:uiPriority w:val="99"/>
    <w:semiHidden/>
    <w:rsid w:val="006B676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LAW&amp;n=468098&amp;dst=100488&amp;field=134&amp;date=16.12.2024" TargetMode="External"/><Relationship Id="rId3" Type="http://schemas.openxmlformats.org/officeDocument/2006/relationships/settings" Target="settings.xml"/><Relationship Id="rId7" Type="http://schemas.openxmlformats.org/officeDocument/2006/relationships/hyperlink" Target="https://ru.wikipedia.org/wiki/GP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5530</TotalTime>
  <Pages>31</Pages>
  <Words>10070</Words>
  <Characters>57401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Денисова Ирина Александровна</dc:creator>
  <cp:keywords/>
  <dc:description/>
  <cp:lastModifiedBy>Денисова Ирина Александровна</cp:lastModifiedBy>
  <cp:revision>19</cp:revision>
  <dcterms:created xsi:type="dcterms:W3CDTF">2026-08-27T07:50:00Z</dcterms:created>
  <dcterms:modified xsi:type="dcterms:W3CDTF">2026-09-02T10:45:00Z</dcterms:modified>
</cp:coreProperties>
</file>